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4E03CC7B"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ED200B">
        <w:rPr>
          <w:rFonts w:asciiTheme="minorHAnsi" w:hAnsiTheme="minorHAnsi" w:cstheme="minorHAnsi"/>
          <w:b/>
          <w:smallCaps/>
          <w:color w:val="1F497D" w:themeColor="text2"/>
          <w:sz w:val="32"/>
          <w:szCs w:val="32"/>
          <w:lang w:eastAsia="ar-SA"/>
        </w:rPr>
        <w:t>I</w:t>
      </w:r>
      <w:r w:rsidR="00D0733C">
        <w:rPr>
          <w:rFonts w:asciiTheme="minorHAnsi" w:hAnsiTheme="minorHAnsi" w:cstheme="minorHAnsi"/>
          <w:b/>
          <w:smallCaps/>
          <w:color w:val="1F497D" w:themeColor="text2"/>
          <w:sz w:val="32"/>
          <w:szCs w:val="32"/>
          <w:lang w:eastAsia="ar-SA"/>
        </w:rPr>
        <w:t>V</w:t>
      </w:r>
      <w:r w:rsidR="00ED200B">
        <w:rPr>
          <w:rFonts w:asciiTheme="minorHAnsi" w:hAnsiTheme="minorHAnsi" w:cstheme="minorHAnsi"/>
          <w:b/>
          <w:smallCaps/>
          <w:color w:val="1F497D" w:themeColor="text2"/>
          <w:sz w:val="32"/>
          <w:szCs w:val="32"/>
          <w:lang w:eastAsia="ar-SA"/>
        </w:rPr>
        <w:t xml:space="preserve"> Domenica del Tempo ordinario</w:t>
      </w:r>
      <w:r w:rsidR="007425F1" w:rsidRPr="001F4D7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780BCC5"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2131DBDE" w14:textId="77777777" w:rsidR="00DA2222" w:rsidRPr="00DA2222" w:rsidRDefault="00DA2222" w:rsidP="00DA2222">
      <w:pPr>
        <w:jc w:val="center"/>
        <w:rPr>
          <w:rFonts w:asciiTheme="minorHAnsi" w:hAnsiTheme="minorHAnsi" w:cstheme="minorHAnsi"/>
          <w:b/>
          <w:color w:val="1F497D" w:themeColor="text2"/>
          <w:sz w:val="28"/>
          <w:szCs w:val="28"/>
        </w:rPr>
      </w:pPr>
      <w:r w:rsidRPr="00DA2222">
        <w:rPr>
          <w:rFonts w:asciiTheme="minorHAnsi" w:hAnsiTheme="minorHAnsi" w:cstheme="minorHAnsi"/>
          <w:b/>
          <w:color w:val="1F497D" w:themeColor="text2"/>
          <w:sz w:val="28"/>
          <w:szCs w:val="28"/>
        </w:rPr>
        <w:t>Mc 1,21-28</w:t>
      </w:r>
    </w:p>
    <w:p w14:paraId="26F17816" w14:textId="77777777" w:rsidR="00DD0067" w:rsidRDefault="00DA2222" w:rsidP="00DA2222">
      <w:pPr>
        <w:jc w:val="center"/>
        <w:rPr>
          <w:rFonts w:asciiTheme="minorHAnsi" w:hAnsiTheme="minorHAnsi" w:cstheme="minorHAnsi"/>
          <w:b/>
          <w:i/>
          <w:color w:val="1F497D" w:themeColor="text2"/>
          <w:sz w:val="28"/>
          <w:szCs w:val="28"/>
        </w:rPr>
      </w:pPr>
      <w:r w:rsidRPr="00DA2222">
        <w:rPr>
          <w:rFonts w:asciiTheme="minorHAnsi" w:hAnsiTheme="minorHAnsi" w:cstheme="minorHAnsi"/>
          <w:b/>
          <w:i/>
          <w:color w:val="1F497D" w:themeColor="text2"/>
          <w:sz w:val="28"/>
          <w:szCs w:val="28"/>
        </w:rPr>
        <w:t xml:space="preserve">“Erano stupiti del suo insegnamento: Gesù infatti insegnava </w:t>
      </w:r>
    </w:p>
    <w:p w14:paraId="5B1BA935" w14:textId="1898A69B" w:rsidR="00CA35C4" w:rsidRDefault="00DA2222" w:rsidP="00DA2222">
      <w:pPr>
        <w:jc w:val="center"/>
        <w:rPr>
          <w:rFonts w:asciiTheme="minorHAnsi" w:hAnsiTheme="minorHAnsi" w:cstheme="minorHAnsi"/>
          <w:b/>
          <w:i/>
          <w:color w:val="1F497D" w:themeColor="text2"/>
          <w:sz w:val="28"/>
          <w:szCs w:val="28"/>
        </w:rPr>
      </w:pPr>
      <w:r w:rsidRPr="00DA2222">
        <w:rPr>
          <w:rFonts w:asciiTheme="minorHAnsi" w:hAnsiTheme="minorHAnsi" w:cstheme="minorHAnsi"/>
          <w:b/>
          <w:i/>
          <w:color w:val="1F497D" w:themeColor="text2"/>
          <w:sz w:val="28"/>
          <w:szCs w:val="28"/>
        </w:rPr>
        <w:t>come uno che ha autorità e non come gli scribi”</w:t>
      </w:r>
    </w:p>
    <w:p w14:paraId="333C4E25" w14:textId="77777777" w:rsidR="00DD0067" w:rsidRPr="00DD0067" w:rsidRDefault="00DD0067" w:rsidP="00DD0067">
      <w:pPr>
        <w:suppressAutoHyphens/>
        <w:jc w:val="center"/>
        <w:rPr>
          <w:rFonts w:asciiTheme="minorHAnsi" w:hAnsiTheme="minorHAnsi" w:cstheme="minorHAnsi"/>
          <w:b/>
          <w:smallCaps/>
          <w:color w:val="1F497D" w:themeColor="text2"/>
          <w:sz w:val="12"/>
          <w:szCs w:val="12"/>
          <w:lang w:eastAsia="ar-SA"/>
        </w:rPr>
      </w:pPr>
    </w:p>
    <w:p w14:paraId="586CBC93" w14:textId="5373B367" w:rsidR="00DD0067" w:rsidRPr="00DD0067" w:rsidRDefault="00DD0067" w:rsidP="00A31399">
      <w:pPr>
        <w:jc w:val="both"/>
        <w:rPr>
          <w:rFonts w:asciiTheme="minorHAnsi" w:hAnsiTheme="minorHAnsi" w:cstheme="minorHAnsi"/>
          <w:i/>
          <w:iCs/>
          <w:noProof/>
          <w:sz w:val="24"/>
        </w:rPr>
      </w:pPr>
      <w:r w:rsidRPr="00DD0067">
        <w:rPr>
          <w:i/>
          <w:iCs/>
          <w:noProof/>
        </w:rPr>
        <w:drawing>
          <wp:anchor distT="0" distB="0" distL="114300" distR="114300" simplePos="0" relativeHeight="251658240" behindDoc="0" locked="0" layoutInCell="1" allowOverlap="1" wp14:anchorId="25620223" wp14:editId="0BF533BA">
            <wp:simplePos x="0" y="0"/>
            <wp:positionH relativeFrom="column">
              <wp:posOffset>-21590</wp:posOffset>
            </wp:positionH>
            <wp:positionV relativeFrom="paragraph">
              <wp:posOffset>113665</wp:posOffset>
            </wp:positionV>
            <wp:extent cx="3024000" cy="18612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000" cy="18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067">
        <w:rPr>
          <w:rFonts w:asciiTheme="minorHAnsi" w:hAnsiTheme="minorHAnsi" w:cstheme="minorHAnsi"/>
          <w:i/>
          <w:iCs/>
          <w:color w:val="222222"/>
          <w:sz w:val="24"/>
        </w:rPr>
        <w:t>Giunsero a Cafàrnao e subito Gesù, entrato di sabato nella sinagoga, insegnava. Ed erano stupiti del suo insegnamento: egli infatti insegnava loro come uno che ha autorità, e non come gli scribi. 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 Tutti furono presi da timore, tanto che si chiedevano a vicenda: «Che è mai questo? Un insegnamento nuovo, dato con autorità. Comanda persino agli spiriti impuri e gli obbediscono!». La sua fama si diffuse subito dovunque, in tutta la regione della Galilea</w:t>
      </w:r>
      <w:r w:rsidRPr="00DD0067">
        <w:rPr>
          <w:rFonts w:asciiTheme="minorHAnsi" w:hAnsiTheme="minorHAnsi" w:cstheme="minorHAnsi"/>
          <w:i/>
          <w:iCs/>
          <w:noProof/>
          <w:sz w:val="24"/>
        </w:rPr>
        <w:t xml:space="preserve"> </w:t>
      </w:r>
    </w:p>
    <w:p w14:paraId="245A4F3F" w14:textId="374B010A" w:rsidR="00DA2222" w:rsidRDefault="00DA2222" w:rsidP="00A31399">
      <w:pPr>
        <w:jc w:val="both"/>
        <w:rPr>
          <w:rFonts w:asciiTheme="minorHAnsi" w:hAnsiTheme="minorHAnsi" w:cstheme="minorHAnsi"/>
          <w:sz w:val="24"/>
        </w:rPr>
      </w:pPr>
    </w:p>
    <w:p w14:paraId="3512ADA9" w14:textId="20A63982"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2DEBB776" w14:textId="5EEA7DDE" w:rsidR="00DA2222" w:rsidRPr="00DA2222" w:rsidRDefault="00DA2222" w:rsidP="00DA2222">
      <w:pPr>
        <w:pStyle w:val="SemEspaamento"/>
        <w:ind w:firstLine="851"/>
        <w:jc w:val="both"/>
        <w:rPr>
          <w:rFonts w:asciiTheme="minorHAnsi" w:hAnsiTheme="minorHAnsi" w:cstheme="minorHAnsi"/>
          <w:szCs w:val="24"/>
        </w:rPr>
      </w:pPr>
      <w:r w:rsidRPr="00DA2222">
        <w:rPr>
          <w:rFonts w:asciiTheme="minorHAnsi" w:hAnsiTheme="minorHAnsi" w:cstheme="minorHAnsi"/>
          <w:szCs w:val="24"/>
        </w:rPr>
        <w:t>Marco, proprio all</w:t>
      </w:r>
      <w:r>
        <w:rPr>
          <w:rFonts w:asciiTheme="minorHAnsi" w:hAnsiTheme="minorHAnsi" w:cstheme="minorHAnsi"/>
          <w:szCs w:val="24"/>
        </w:rPr>
        <w:t>’</w:t>
      </w:r>
      <w:r w:rsidRPr="00DA2222">
        <w:rPr>
          <w:rFonts w:asciiTheme="minorHAnsi" w:hAnsiTheme="minorHAnsi" w:cstheme="minorHAnsi"/>
          <w:szCs w:val="24"/>
        </w:rPr>
        <w:t>inizio del suo Vangelo narra come Gesù, per la prima volta, entra nella sinagoga di Cafarnao e si mette ad insegnare e il suo insegnamento stupisce tutti per l</w:t>
      </w:r>
      <w:r>
        <w:rPr>
          <w:rFonts w:asciiTheme="minorHAnsi" w:hAnsiTheme="minorHAnsi" w:cstheme="minorHAnsi"/>
          <w:szCs w:val="24"/>
        </w:rPr>
        <w:t>’</w:t>
      </w:r>
      <w:r w:rsidRPr="00DA2222">
        <w:rPr>
          <w:rFonts w:asciiTheme="minorHAnsi" w:hAnsiTheme="minorHAnsi" w:cstheme="minorHAnsi"/>
          <w:szCs w:val="24"/>
        </w:rPr>
        <w:t>autorevolezza e la profondità. Ma anche il nemico di Dio conosce il potere di Gesù e si mostra nella possessione di un uomo, che davanti a Gesù si mette a gridare. Gesù libera quell</w:t>
      </w:r>
      <w:r>
        <w:rPr>
          <w:rFonts w:asciiTheme="minorHAnsi" w:hAnsiTheme="minorHAnsi" w:cstheme="minorHAnsi"/>
          <w:szCs w:val="24"/>
        </w:rPr>
        <w:t>’</w:t>
      </w:r>
      <w:r w:rsidRPr="00DA2222">
        <w:rPr>
          <w:rFonts w:asciiTheme="minorHAnsi" w:hAnsiTheme="minorHAnsi" w:cstheme="minorHAnsi"/>
          <w:szCs w:val="24"/>
        </w:rPr>
        <w:t>uomo dalla possessione e lo restituisce alla pienezza della sua dignità.</w:t>
      </w:r>
    </w:p>
    <w:p w14:paraId="7AC44C6F" w14:textId="77777777" w:rsidR="004F5047" w:rsidRPr="001F4D7A" w:rsidRDefault="004F5047" w:rsidP="0002483B">
      <w:pPr>
        <w:ind w:firstLine="851"/>
        <w:jc w:val="both"/>
        <w:rPr>
          <w:rFonts w:asciiTheme="minorHAnsi" w:hAnsiTheme="minorHAnsi" w:cstheme="minorHAnsi"/>
          <w:b/>
          <w:sz w:val="24"/>
        </w:rPr>
      </w:pPr>
    </w:p>
    <w:p w14:paraId="3273E41E" w14:textId="149653CE"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108BDA4F" w14:textId="044128F2" w:rsidR="00DA2222" w:rsidRPr="00DA2222" w:rsidRDefault="00DA2222" w:rsidP="00DA2222">
      <w:pPr>
        <w:pStyle w:val="SemEspaamento"/>
        <w:ind w:firstLine="851"/>
        <w:jc w:val="both"/>
        <w:rPr>
          <w:rFonts w:asciiTheme="minorHAnsi" w:hAnsiTheme="minorHAnsi" w:cstheme="minorHAnsi"/>
          <w:szCs w:val="24"/>
        </w:rPr>
      </w:pPr>
      <w:r w:rsidRPr="00DA2222">
        <w:rPr>
          <w:rFonts w:asciiTheme="minorHAnsi" w:hAnsiTheme="minorHAnsi" w:cstheme="minorHAnsi"/>
          <w:szCs w:val="24"/>
        </w:rPr>
        <w:t xml:space="preserve">La prima attività di Gesù </w:t>
      </w:r>
      <w:r w:rsidRPr="00DA2222">
        <w:rPr>
          <w:rFonts w:asciiTheme="minorHAnsi" w:hAnsiTheme="minorHAnsi" w:cstheme="minorHAnsi"/>
          <w:bCs/>
          <w:szCs w:val="24"/>
        </w:rPr>
        <w:t>nella sinagoga</w:t>
      </w:r>
      <w:r w:rsidRPr="00DA2222">
        <w:rPr>
          <w:rFonts w:asciiTheme="minorHAnsi" w:hAnsiTheme="minorHAnsi" w:cstheme="minorHAnsi"/>
          <w:szCs w:val="24"/>
        </w:rPr>
        <w:t xml:space="preserve"> è quella dell</w:t>
      </w:r>
      <w:r>
        <w:rPr>
          <w:rFonts w:asciiTheme="minorHAnsi" w:hAnsiTheme="minorHAnsi" w:cstheme="minorHAnsi"/>
          <w:szCs w:val="24"/>
        </w:rPr>
        <w:t>’</w:t>
      </w:r>
      <w:r w:rsidRPr="00DA2222">
        <w:rPr>
          <w:rFonts w:asciiTheme="minorHAnsi" w:hAnsiTheme="minorHAnsi" w:cstheme="minorHAnsi"/>
          <w:szCs w:val="24"/>
        </w:rPr>
        <w:t xml:space="preserve">insegnamento: Gesù, entrato di sabato nella sinagoga, </w:t>
      </w:r>
      <w:r w:rsidRPr="00DA2222">
        <w:rPr>
          <w:rFonts w:asciiTheme="minorHAnsi" w:hAnsiTheme="minorHAnsi" w:cstheme="minorHAnsi"/>
          <w:bCs/>
          <w:szCs w:val="24"/>
        </w:rPr>
        <w:t>[</w:t>
      </w:r>
      <w:r w:rsidRPr="00DA2222">
        <w:rPr>
          <w:rFonts w:asciiTheme="minorHAnsi" w:hAnsiTheme="minorHAnsi" w:cstheme="minorHAnsi"/>
          <w:szCs w:val="24"/>
        </w:rPr>
        <w:t>a Cafàrnao,</w:t>
      </w:r>
      <w:r w:rsidRPr="00DA2222">
        <w:rPr>
          <w:rFonts w:asciiTheme="minorHAnsi" w:hAnsiTheme="minorHAnsi" w:cstheme="minorHAnsi"/>
          <w:bCs/>
          <w:szCs w:val="24"/>
        </w:rPr>
        <w:t xml:space="preserve">] </w:t>
      </w:r>
      <w:r w:rsidRPr="00DA2222">
        <w:rPr>
          <w:rFonts w:asciiTheme="minorHAnsi" w:hAnsiTheme="minorHAnsi" w:cstheme="minorHAnsi"/>
          <w:szCs w:val="24"/>
        </w:rPr>
        <w:t>insegnava</w:t>
      </w:r>
      <w:r w:rsidRPr="00DA2222">
        <w:rPr>
          <w:rFonts w:asciiTheme="minorHAnsi" w:hAnsiTheme="minorHAnsi" w:cstheme="minorHAnsi"/>
          <w:b/>
          <w:szCs w:val="24"/>
        </w:rPr>
        <w:t xml:space="preserve">. </w:t>
      </w:r>
      <w:r w:rsidRPr="00DA2222">
        <w:rPr>
          <w:rFonts w:asciiTheme="minorHAnsi" w:hAnsiTheme="minorHAnsi" w:cstheme="minorHAnsi"/>
          <w:szCs w:val="24"/>
        </w:rPr>
        <w:t>L</w:t>
      </w:r>
      <w:r>
        <w:rPr>
          <w:rFonts w:asciiTheme="minorHAnsi" w:hAnsiTheme="minorHAnsi" w:cstheme="minorHAnsi"/>
          <w:szCs w:val="24"/>
        </w:rPr>
        <w:t>’</w:t>
      </w:r>
      <w:r w:rsidRPr="00DA2222">
        <w:rPr>
          <w:rFonts w:asciiTheme="minorHAnsi" w:hAnsiTheme="minorHAnsi" w:cstheme="minorHAnsi"/>
          <w:szCs w:val="24"/>
        </w:rPr>
        <w:t>imperfetto nel greco (</w:t>
      </w:r>
      <w:r w:rsidRPr="00DA2222">
        <w:rPr>
          <w:rFonts w:asciiTheme="minorHAnsi" w:hAnsiTheme="minorHAnsi" w:cstheme="minorHAnsi"/>
          <w:bCs/>
          <w:szCs w:val="24"/>
        </w:rPr>
        <w:t>insegnava</w:t>
      </w:r>
      <w:r w:rsidRPr="00DA2222">
        <w:rPr>
          <w:rFonts w:asciiTheme="minorHAnsi" w:hAnsiTheme="minorHAnsi" w:cstheme="minorHAnsi"/>
          <w:szCs w:val="24"/>
        </w:rPr>
        <w:t>) denota un</w:t>
      </w:r>
      <w:r>
        <w:rPr>
          <w:rFonts w:asciiTheme="minorHAnsi" w:hAnsiTheme="minorHAnsi" w:cstheme="minorHAnsi"/>
          <w:szCs w:val="24"/>
        </w:rPr>
        <w:t>’</w:t>
      </w:r>
      <w:r w:rsidRPr="00DA2222">
        <w:rPr>
          <w:rFonts w:asciiTheme="minorHAnsi" w:hAnsiTheme="minorHAnsi" w:cstheme="minorHAnsi"/>
          <w:szCs w:val="24"/>
        </w:rPr>
        <w:t>attività continua, alla quale Gesù si sente obbligato. Egli deve esplicitare il suo rapporto con la legge, di cui è il Maestro e ne è pure la pienezza.</w:t>
      </w:r>
    </w:p>
    <w:p w14:paraId="6042B68E" w14:textId="7395ACFA" w:rsidR="00DA2222" w:rsidRPr="00DA2222" w:rsidRDefault="00DA2222" w:rsidP="00DA2222">
      <w:pPr>
        <w:pStyle w:val="SemEspaamento"/>
        <w:ind w:firstLine="851"/>
        <w:jc w:val="both"/>
        <w:rPr>
          <w:rFonts w:asciiTheme="minorHAnsi" w:hAnsiTheme="minorHAnsi" w:cstheme="minorHAnsi"/>
          <w:szCs w:val="24"/>
        </w:rPr>
      </w:pPr>
      <w:r w:rsidRPr="00DA2222">
        <w:rPr>
          <w:rFonts w:asciiTheme="minorHAnsi" w:hAnsiTheme="minorHAnsi" w:cstheme="minorHAnsi"/>
          <w:szCs w:val="24"/>
        </w:rPr>
        <w:t xml:space="preserve">Il suo insegnamento manifesta la sua </w:t>
      </w:r>
      <w:r w:rsidRPr="00DA2222">
        <w:rPr>
          <w:rFonts w:asciiTheme="minorHAnsi" w:hAnsiTheme="minorHAnsi" w:cstheme="minorHAnsi"/>
          <w:bCs/>
          <w:szCs w:val="24"/>
        </w:rPr>
        <w:t>autorità</w:t>
      </w:r>
      <w:r w:rsidRPr="00DA2222">
        <w:rPr>
          <w:rFonts w:asciiTheme="minorHAnsi" w:hAnsiTheme="minorHAnsi" w:cstheme="minorHAnsi"/>
          <w:szCs w:val="24"/>
        </w:rPr>
        <w:t xml:space="preserve">, certamente in rapporto alla Legge e ai Profeti. Egli si rapporta alla divina Scrittura in modo completamente diverso da quello degli scribi. In questi si manifesta la tradizione, in Lui la sorgente. La contrapposizione è data dal fatto che la Parola di Dio non è confrontabile con le nostre parole. Ciò che fa la differenza è </w:t>
      </w:r>
      <w:r w:rsidRPr="00DA2222">
        <w:rPr>
          <w:rFonts w:asciiTheme="minorHAnsi" w:hAnsiTheme="minorHAnsi" w:cstheme="minorHAnsi"/>
          <w:bCs/>
          <w:szCs w:val="24"/>
        </w:rPr>
        <w:t>l’</w:t>
      </w:r>
      <w:r w:rsidRPr="00DA2222">
        <w:rPr>
          <w:rFonts w:asciiTheme="minorHAnsi" w:hAnsiTheme="minorHAnsi" w:cstheme="minorHAnsi"/>
          <w:b/>
          <w:i/>
          <w:iCs/>
          <w:szCs w:val="24"/>
        </w:rPr>
        <w:t>ex</w:t>
      </w:r>
      <w:r w:rsidR="00DF1EE6">
        <w:rPr>
          <w:rFonts w:asciiTheme="minorHAnsi" w:hAnsiTheme="minorHAnsi" w:cstheme="minorHAnsi"/>
          <w:b/>
          <w:i/>
          <w:iCs/>
          <w:szCs w:val="24"/>
        </w:rPr>
        <w:t>o</w:t>
      </w:r>
      <w:r w:rsidRPr="00DA2222">
        <w:rPr>
          <w:rFonts w:asciiTheme="minorHAnsi" w:hAnsiTheme="minorHAnsi" w:cstheme="minorHAnsi"/>
          <w:b/>
          <w:i/>
          <w:iCs/>
          <w:szCs w:val="24"/>
        </w:rPr>
        <w:t>usìa</w:t>
      </w:r>
      <w:r w:rsidRPr="00DA2222">
        <w:rPr>
          <w:rFonts w:asciiTheme="minorHAnsi" w:hAnsiTheme="minorHAnsi" w:cstheme="minorHAnsi"/>
          <w:szCs w:val="24"/>
        </w:rPr>
        <w:t xml:space="preserve"> (che noi traduciamo con </w:t>
      </w:r>
      <w:r w:rsidRPr="00DA2222">
        <w:rPr>
          <w:rFonts w:asciiTheme="minorHAnsi" w:hAnsiTheme="minorHAnsi" w:cstheme="minorHAnsi"/>
          <w:b/>
          <w:szCs w:val="24"/>
        </w:rPr>
        <w:t>potere</w:t>
      </w:r>
      <w:r w:rsidRPr="00DA2222">
        <w:rPr>
          <w:rFonts w:asciiTheme="minorHAnsi" w:hAnsiTheme="minorHAnsi" w:cstheme="minorHAnsi"/>
          <w:szCs w:val="24"/>
        </w:rPr>
        <w:t>), termine raro nell</w:t>
      </w:r>
      <w:r>
        <w:rPr>
          <w:rFonts w:asciiTheme="minorHAnsi" w:hAnsiTheme="minorHAnsi" w:cstheme="minorHAnsi"/>
          <w:szCs w:val="24"/>
        </w:rPr>
        <w:t>’</w:t>
      </w:r>
      <w:r w:rsidRPr="00DA2222">
        <w:rPr>
          <w:rFonts w:asciiTheme="minorHAnsi" w:hAnsiTheme="minorHAnsi" w:cstheme="minorHAnsi"/>
          <w:szCs w:val="24"/>
        </w:rPr>
        <w:t xml:space="preserve">A.T.: non si dice dei profeti che hanno </w:t>
      </w:r>
      <w:r w:rsidRPr="00DA2222">
        <w:rPr>
          <w:rFonts w:asciiTheme="minorHAnsi" w:hAnsiTheme="minorHAnsi" w:cstheme="minorHAnsi"/>
          <w:i/>
          <w:iCs/>
          <w:szCs w:val="24"/>
        </w:rPr>
        <w:t>exousìa</w:t>
      </w:r>
      <w:r w:rsidRPr="00DA2222">
        <w:rPr>
          <w:rFonts w:asciiTheme="minorHAnsi" w:hAnsiTheme="minorHAnsi" w:cstheme="minorHAnsi"/>
          <w:szCs w:val="24"/>
        </w:rPr>
        <w:t xml:space="preserve">, è detto in </w:t>
      </w:r>
      <w:r w:rsidRPr="00DA2222">
        <w:rPr>
          <w:rFonts w:asciiTheme="minorHAnsi" w:hAnsiTheme="minorHAnsi" w:cstheme="minorHAnsi"/>
          <w:i/>
          <w:iCs/>
          <w:szCs w:val="24"/>
        </w:rPr>
        <w:t>Dan</w:t>
      </w:r>
      <w:r>
        <w:rPr>
          <w:rFonts w:asciiTheme="minorHAnsi" w:hAnsiTheme="minorHAnsi" w:cstheme="minorHAnsi"/>
          <w:i/>
          <w:iCs/>
          <w:szCs w:val="24"/>
        </w:rPr>
        <w:t>iele</w:t>
      </w:r>
      <w:r w:rsidRPr="00DA2222">
        <w:rPr>
          <w:rFonts w:asciiTheme="minorHAnsi" w:hAnsiTheme="minorHAnsi" w:cstheme="minorHAnsi"/>
          <w:szCs w:val="24"/>
        </w:rPr>
        <w:t xml:space="preserve"> del Figlio dell</w:t>
      </w:r>
      <w:r>
        <w:rPr>
          <w:rFonts w:asciiTheme="minorHAnsi" w:hAnsiTheme="minorHAnsi" w:cstheme="minorHAnsi"/>
          <w:szCs w:val="24"/>
        </w:rPr>
        <w:t>’</w:t>
      </w:r>
      <w:r w:rsidRPr="00DA2222">
        <w:rPr>
          <w:rFonts w:asciiTheme="minorHAnsi" w:hAnsiTheme="minorHAnsi" w:cstheme="minorHAnsi"/>
          <w:szCs w:val="24"/>
        </w:rPr>
        <w:t>Uomo. L</w:t>
      </w:r>
      <w:r>
        <w:rPr>
          <w:rFonts w:asciiTheme="minorHAnsi" w:hAnsiTheme="minorHAnsi" w:cstheme="minorHAnsi"/>
          <w:szCs w:val="24"/>
        </w:rPr>
        <w:t>’</w:t>
      </w:r>
      <w:r w:rsidRPr="0017137B">
        <w:rPr>
          <w:rFonts w:asciiTheme="minorHAnsi" w:hAnsiTheme="minorHAnsi" w:cstheme="minorHAnsi"/>
          <w:i/>
          <w:iCs/>
          <w:szCs w:val="24"/>
        </w:rPr>
        <w:t>exousìa</w:t>
      </w:r>
      <w:r w:rsidRPr="00DA2222">
        <w:rPr>
          <w:rFonts w:asciiTheme="minorHAnsi" w:hAnsiTheme="minorHAnsi" w:cstheme="minorHAnsi"/>
          <w:szCs w:val="24"/>
        </w:rPr>
        <w:t xml:space="preserve"> trascende la stessa missione profetica ed è propria solo del Figlio. Un simile insegnamento perciò desta stupore, uno spavento estatico, che è tipico dell</w:t>
      </w:r>
      <w:r>
        <w:rPr>
          <w:rFonts w:asciiTheme="minorHAnsi" w:hAnsiTheme="minorHAnsi" w:cstheme="minorHAnsi"/>
          <w:szCs w:val="24"/>
        </w:rPr>
        <w:t>’</w:t>
      </w:r>
      <w:r w:rsidRPr="00DA2222">
        <w:rPr>
          <w:rFonts w:asciiTheme="minorHAnsi" w:hAnsiTheme="minorHAnsi" w:cstheme="minorHAnsi"/>
          <w:szCs w:val="24"/>
        </w:rPr>
        <w:t>uomo di fronte alla rivelazione divina.</w:t>
      </w:r>
    </w:p>
    <w:p w14:paraId="7A6245B7" w14:textId="77777777" w:rsidR="00DA2222" w:rsidRPr="00DA2222" w:rsidRDefault="00DA2222" w:rsidP="00DA2222">
      <w:pPr>
        <w:pStyle w:val="SemEspaamento"/>
        <w:ind w:firstLine="851"/>
        <w:jc w:val="both"/>
        <w:rPr>
          <w:rFonts w:asciiTheme="minorHAnsi" w:hAnsiTheme="minorHAnsi" w:cstheme="minorHAnsi"/>
          <w:szCs w:val="24"/>
        </w:rPr>
      </w:pPr>
      <w:r w:rsidRPr="00DA2222">
        <w:rPr>
          <w:rFonts w:asciiTheme="minorHAnsi" w:hAnsiTheme="minorHAnsi" w:cstheme="minorHAnsi"/>
          <w:szCs w:val="24"/>
        </w:rPr>
        <w:t>Questa autorità tocca il mondo delle potenze spirituali, anche quelle negative che soggiogano, ingannando, noi uomini. Nella loro sinagoga vi era un uomo posseduto da uno spirito impuro e cominciò a gridare</w:t>
      </w:r>
      <w:r w:rsidRPr="00DA2222">
        <w:rPr>
          <w:rFonts w:asciiTheme="minorHAnsi" w:hAnsiTheme="minorHAnsi" w:cstheme="minorHAnsi"/>
          <w:b/>
          <w:szCs w:val="24"/>
        </w:rPr>
        <w:t>.</w:t>
      </w:r>
      <w:r w:rsidRPr="00DA2222">
        <w:rPr>
          <w:rFonts w:asciiTheme="minorHAnsi" w:hAnsiTheme="minorHAnsi" w:cstheme="minorHAnsi"/>
          <w:szCs w:val="24"/>
        </w:rPr>
        <w:t xml:space="preserve"> </w:t>
      </w:r>
      <w:r w:rsidRPr="00DA2222">
        <w:rPr>
          <w:rFonts w:asciiTheme="minorHAnsi" w:hAnsiTheme="minorHAnsi" w:cstheme="minorHAnsi"/>
          <w:bCs/>
          <w:szCs w:val="24"/>
        </w:rPr>
        <w:t>spirito immondo</w:t>
      </w:r>
      <w:r w:rsidRPr="00DA2222">
        <w:rPr>
          <w:rFonts w:asciiTheme="minorHAnsi" w:hAnsiTheme="minorHAnsi" w:cstheme="minorHAnsi"/>
          <w:szCs w:val="24"/>
        </w:rPr>
        <w:t xml:space="preserve"> è costretto a gridare. Forse nella sinagoga, nessuno sapeva che era presente lo spirito immondo ed è la Parola di Gesù che lo rivela. Anche gli scribi avevano autorità ma non avevano forza di far manifestare questa impurità profonda dello spirito. Lo spirito impuro è da noi ignorato fino a che la Parola di Gesù non lo rivela. </w:t>
      </w:r>
    </w:p>
    <w:p w14:paraId="27197F68" w14:textId="095D1724" w:rsidR="00DA2222" w:rsidRPr="00DA2222" w:rsidRDefault="00DA2222" w:rsidP="00DA2222">
      <w:pPr>
        <w:pStyle w:val="SemEspaamento"/>
        <w:ind w:firstLine="851"/>
        <w:jc w:val="both"/>
        <w:rPr>
          <w:rFonts w:asciiTheme="minorHAnsi" w:hAnsiTheme="minorHAnsi" w:cstheme="minorHAnsi"/>
          <w:szCs w:val="24"/>
        </w:rPr>
      </w:pPr>
      <w:r w:rsidRPr="00DA2222">
        <w:rPr>
          <w:rFonts w:asciiTheme="minorHAnsi" w:hAnsiTheme="minorHAnsi" w:cstheme="minorHAnsi"/>
          <w:szCs w:val="24"/>
        </w:rPr>
        <w:t xml:space="preserve">Ad un certo punto lo spirito impuro dichiara la sua netta separazione da </w:t>
      </w:r>
      <w:r w:rsidRPr="00DA2222">
        <w:rPr>
          <w:rFonts w:asciiTheme="minorHAnsi" w:hAnsiTheme="minorHAnsi" w:cstheme="minorHAnsi"/>
          <w:bCs/>
          <w:szCs w:val="24"/>
        </w:rPr>
        <w:t xml:space="preserve">Gesù di Nazareth: </w:t>
      </w:r>
      <w:r w:rsidRPr="00DA2222">
        <w:rPr>
          <w:rFonts w:asciiTheme="minorHAnsi" w:hAnsiTheme="minorHAnsi" w:cstheme="minorHAnsi"/>
          <w:szCs w:val="24"/>
        </w:rPr>
        <w:t xml:space="preserve">«Che vuoi da noi, Gesù Nazareno? Sei venuto a rovinarci? Io so chi tu sei: il santo di Dio!». E parla al plurale perché sono molti spiriti e di fronte a Gesù avvertono il potere e la forza di distruzione del </w:t>
      </w:r>
      <w:r w:rsidRPr="00DA2222">
        <w:rPr>
          <w:rFonts w:asciiTheme="minorHAnsi" w:hAnsiTheme="minorHAnsi" w:cstheme="minorHAnsi"/>
          <w:szCs w:val="24"/>
        </w:rPr>
        <w:lastRenderedPageBreak/>
        <w:t xml:space="preserve">loro dominio, perché Egli è </w:t>
      </w:r>
      <w:r w:rsidRPr="00DA2222">
        <w:rPr>
          <w:rFonts w:asciiTheme="minorHAnsi" w:hAnsiTheme="minorHAnsi" w:cstheme="minorHAnsi"/>
          <w:bCs/>
          <w:szCs w:val="24"/>
        </w:rPr>
        <w:t>il Santo di Dio</w:t>
      </w:r>
      <w:r w:rsidRPr="00DA2222">
        <w:rPr>
          <w:rFonts w:asciiTheme="minorHAnsi" w:hAnsiTheme="minorHAnsi" w:cstheme="minorHAnsi"/>
          <w:szCs w:val="24"/>
        </w:rPr>
        <w:t>. Possiamo ricordare che nel V.T. anche Aronne è chiamato «Santo di Dio» perché è l</w:t>
      </w:r>
      <w:r>
        <w:rPr>
          <w:rFonts w:asciiTheme="minorHAnsi" w:hAnsiTheme="minorHAnsi" w:cstheme="minorHAnsi"/>
          <w:szCs w:val="24"/>
        </w:rPr>
        <w:t>’</w:t>
      </w:r>
      <w:r w:rsidRPr="00DA2222">
        <w:rPr>
          <w:rFonts w:asciiTheme="minorHAnsi" w:hAnsiTheme="minorHAnsi" w:cstheme="minorHAnsi"/>
          <w:szCs w:val="24"/>
        </w:rPr>
        <w:t>unico che entra in contatto, in qualità di sacerdote, con Dio. Ma solo Gesù è veramente Santo perché è il Figlio che parla venendo dal Padre e i demoni lo sanno e tremano alla sola Sua presenza.</w:t>
      </w:r>
    </w:p>
    <w:p w14:paraId="1839916D" w14:textId="772CD5F1" w:rsidR="00DA2222" w:rsidRPr="00DA2222" w:rsidRDefault="00DA2222" w:rsidP="00DA2222">
      <w:pPr>
        <w:pStyle w:val="SemEspaamento"/>
        <w:ind w:firstLine="851"/>
        <w:jc w:val="both"/>
        <w:rPr>
          <w:rFonts w:asciiTheme="minorHAnsi" w:hAnsiTheme="minorHAnsi" w:cstheme="minorHAnsi"/>
          <w:szCs w:val="24"/>
        </w:rPr>
      </w:pPr>
      <w:r w:rsidRPr="00DA2222">
        <w:rPr>
          <w:rFonts w:asciiTheme="minorHAnsi" w:hAnsiTheme="minorHAnsi" w:cstheme="minorHAnsi"/>
          <w:szCs w:val="24"/>
        </w:rPr>
        <w:t>Il Signore Gesù manifesta con severità e immediatezza, senza riti esorcizzanti, il suo potere a cui i demoni sono soggetti: «Taci! Esci da lui!». La sua Parola è autorevole ed efficace e gli spiriti impuri ne avvertono tutta la potenza. Per questo protestano gridando e straziando l</w:t>
      </w:r>
      <w:r>
        <w:rPr>
          <w:rFonts w:asciiTheme="minorHAnsi" w:hAnsiTheme="minorHAnsi" w:cstheme="minorHAnsi"/>
          <w:szCs w:val="24"/>
        </w:rPr>
        <w:t>’</w:t>
      </w:r>
      <w:r w:rsidRPr="00DA2222">
        <w:rPr>
          <w:rFonts w:asciiTheme="minorHAnsi" w:hAnsiTheme="minorHAnsi" w:cstheme="minorHAnsi"/>
          <w:szCs w:val="24"/>
        </w:rPr>
        <w:t>uomo posseduto. Così l</w:t>
      </w:r>
      <w:r w:rsidRPr="00DA2222">
        <w:rPr>
          <w:rFonts w:asciiTheme="minorHAnsi" w:hAnsiTheme="minorHAnsi" w:cstheme="minorHAnsi"/>
          <w:bCs/>
          <w:szCs w:val="24"/>
        </w:rPr>
        <w:t>o spirito immondo</w:t>
      </w:r>
      <w:r w:rsidRPr="00DA2222">
        <w:rPr>
          <w:rFonts w:asciiTheme="minorHAnsi" w:hAnsiTheme="minorHAnsi" w:cstheme="minorHAnsi"/>
          <w:szCs w:val="24"/>
        </w:rPr>
        <w:t xml:space="preserve"> lascia la sua preda con un ultimo tentativo del suo maleficio, cioè </w:t>
      </w:r>
      <w:r w:rsidRPr="00DA2222">
        <w:rPr>
          <w:rFonts w:asciiTheme="minorHAnsi" w:hAnsiTheme="minorHAnsi" w:cstheme="minorHAnsi"/>
          <w:bCs/>
          <w:szCs w:val="24"/>
        </w:rPr>
        <w:t>straziando quel pover</w:t>
      </w:r>
      <w:r>
        <w:rPr>
          <w:rFonts w:asciiTheme="minorHAnsi" w:hAnsiTheme="minorHAnsi" w:cstheme="minorHAnsi"/>
          <w:bCs/>
          <w:szCs w:val="24"/>
        </w:rPr>
        <w:t>’</w:t>
      </w:r>
      <w:r w:rsidRPr="00DA2222">
        <w:rPr>
          <w:rFonts w:asciiTheme="minorHAnsi" w:hAnsiTheme="minorHAnsi" w:cstheme="minorHAnsi"/>
          <w:bCs/>
          <w:szCs w:val="24"/>
        </w:rPr>
        <w:t>uomo</w:t>
      </w:r>
      <w:r w:rsidRPr="00DA2222">
        <w:rPr>
          <w:rFonts w:asciiTheme="minorHAnsi" w:hAnsiTheme="minorHAnsi" w:cstheme="minorHAnsi"/>
          <w:szCs w:val="24"/>
        </w:rPr>
        <w:t xml:space="preserve">. Esce perciò </w:t>
      </w:r>
      <w:r w:rsidRPr="00DA2222">
        <w:rPr>
          <w:rFonts w:asciiTheme="minorHAnsi" w:hAnsiTheme="minorHAnsi" w:cstheme="minorHAnsi"/>
          <w:bCs/>
          <w:szCs w:val="24"/>
        </w:rPr>
        <w:t>gridando forte, ma grida</w:t>
      </w:r>
      <w:r w:rsidRPr="00DA2222">
        <w:rPr>
          <w:rFonts w:asciiTheme="minorHAnsi" w:hAnsiTheme="minorHAnsi" w:cstheme="minorHAnsi"/>
          <w:szCs w:val="24"/>
        </w:rPr>
        <w:t xml:space="preserve"> la sua sconfitta, perché è annientato dal potere di Gesù che vince il male.</w:t>
      </w:r>
    </w:p>
    <w:p w14:paraId="738CB180" w14:textId="6E3F8E3A" w:rsidR="00DA2222" w:rsidRPr="00DD0067" w:rsidRDefault="00DA2222" w:rsidP="00DA2222">
      <w:pPr>
        <w:pStyle w:val="SemEspaamento"/>
        <w:ind w:firstLine="851"/>
        <w:jc w:val="both"/>
        <w:rPr>
          <w:rFonts w:asciiTheme="minorHAnsi" w:hAnsiTheme="minorHAnsi" w:cstheme="minorHAnsi"/>
          <w:spacing w:val="-2"/>
          <w:szCs w:val="24"/>
        </w:rPr>
      </w:pPr>
      <w:r w:rsidRPr="00DD0067">
        <w:rPr>
          <w:rFonts w:asciiTheme="minorHAnsi" w:hAnsiTheme="minorHAnsi" w:cstheme="minorHAnsi"/>
          <w:spacing w:val="-2"/>
          <w:szCs w:val="24"/>
        </w:rPr>
        <w:t xml:space="preserve">Allo stupore per il suo insegnamento succede l’essere </w:t>
      </w:r>
      <w:r w:rsidRPr="00DD0067">
        <w:rPr>
          <w:rFonts w:asciiTheme="minorHAnsi" w:hAnsiTheme="minorHAnsi" w:cstheme="minorHAnsi"/>
          <w:bCs/>
          <w:spacing w:val="-2"/>
          <w:szCs w:val="24"/>
        </w:rPr>
        <w:t>presi da timore</w:t>
      </w:r>
      <w:r w:rsidRPr="00DD0067">
        <w:rPr>
          <w:rFonts w:asciiTheme="minorHAnsi" w:hAnsiTheme="minorHAnsi" w:cstheme="minorHAnsi"/>
          <w:spacing w:val="-2"/>
          <w:szCs w:val="24"/>
        </w:rPr>
        <w:t xml:space="preserve">, quello che avviene di fronte al manifestarsi della potenza divina, della sua gloria: “Tutti furono presi da timore, tanto che si chiedevano a vicenda: «Che è mai questo? Un insegnamento nuovo, dato con autorità. Comanda persino agli spiriti impuri e gli </w:t>
      </w:r>
      <w:r w:rsidR="00DD0067" w:rsidRPr="00DD0067">
        <w:rPr>
          <w:rFonts w:asciiTheme="minorHAnsi" w:hAnsiTheme="minorHAnsi" w:cstheme="minorHAnsi"/>
          <w:spacing w:val="-2"/>
          <w:szCs w:val="24"/>
        </w:rPr>
        <w:t>obbediscono!”</w:t>
      </w:r>
      <w:r w:rsidRPr="00DD0067">
        <w:rPr>
          <w:rFonts w:asciiTheme="minorHAnsi" w:hAnsiTheme="minorHAnsi" w:cstheme="minorHAnsi"/>
          <w:spacing w:val="-2"/>
          <w:szCs w:val="24"/>
        </w:rPr>
        <w:t xml:space="preserve">. La </w:t>
      </w:r>
      <w:r w:rsidRPr="00DD0067">
        <w:rPr>
          <w:rFonts w:asciiTheme="minorHAnsi" w:hAnsiTheme="minorHAnsi" w:cstheme="minorHAnsi"/>
          <w:bCs/>
          <w:spacing w:val="-2"/>
          <w:szCs w:val="24"/>
        </w:rPr>
        <w:t>dottrina</w:t>
      </w:r>
      <w:r w:rsidRPr="00DD0067">
        <w:rPr>
          <w:rFonts w:asciiTheme="minorHAnsi" w:hAnsiTheme="minorHAnsi" w:cstheme="minorHAnsi"/>
          <w:spacing w:val="-2"/>
          <w:szCs w:val="24"/>
        </w:rPr>
        <w:t xml:space="preserve"> è </w:t>
      </w:r>
      <w:r w:rsidRPr="00DD0067">
        <w:rPr>
          <w:rFonts w:asciiTheme="minorHAnsi" w:hAnsiTheme="minorHAnsi" w:cstheme="minorHAnsi"/>
          <w:bCs/>
          <w:spacing w:val="-2"/>
          <w:szCs w:val="24"/>
        </w:rPr>
        <w:t>nuova</w:t>
      </w:r>
      <w:r w:rsidRPr="00DD0067">
        <w:rPr>
          <w:rFonts w:asciiTheme="minorHAnsi" w:hAnsiTheme="minorHAnsi" w:cstheme="minorHAnsi"/>
          <w:spacing w:val="-2"/>
          <w:szCs w:val="24"/>
        </w:rPr>
        <w:t xml:space="preserve"> tocca ambiti che la legge antica non raggiungeva, quello cioè di sottomettere gli spiriti immondi. La legge salvaguardava dal potere degli spiriti immondi cercando d’isolare Israele dalle Genti, soggette ai demoni. Ma Gesù avanza in queste regioni demoniache, presenti anche in Israele, e strappa gli uomini ad esse soggette.</w:t>
      </w:r>
    </w:p>
    <w:p w14:paraId="77827076" w14:textId="77777777" w:rsidR="00DA2222" w:rsidRPr="00DA2222" w:rsidRDefault="00DA2222" w:rsidP="00DA2222">
      <w:pPr>
        <w:pStyle w:val="SemEspaamento"/>
        <w:ind w:firstLine="851"/>
        <w:jc w:val="both"/>
        <w:rPr>
          <w:rFonts w:asciiTheme="minorHAnsi" w:hAnsiTheme="minorHAnsi" w:cstheme="minorHAnsi"/>
          <w:szCs w:val="24"/>
        </w:rPr>
      </w:pPr>
      <w:r w:rsidRPr="00DA2222">
        <w:rPr>
          <w:rFonts w:asciiTheme="minorHAnsi" w:hAnsiTheme="minorHAnsi" w:cstheme="minorHAnsi"/>
          <w:szCs w:val="24"/>
        </w:rPr>
        <w:t xml:space="preserve">Lo stupore e il tremore davanti alla manifestazione di Dio in Gesù portano al diffondersi della sua fama </w:t>
      </w:r>
      <w:r w:rsidRPr="00DA2222">
        <w:rPr>
          <w:rFonts w:asciiTheme="minorHAnsi" w:hAnsiTheme="minorHAnsi" w:cstheme="minorHAnsi"/>
          <w:bCs/>
          <w:szCs w:val="24"/>
        </w:rPr>
        <w:t>dovunque nei dintorni della Galilea</w:t>
      </w:r>
      <w:r w:rsidRPr="00DA2222">
        <w:rPr>
          <w:rFonts w:asciiTheme="minorHAnsi" w:hAnsiTheme="minorHAnsi" w:cstheme="minorHAnsi"/>
          <w:szCs w:val="24"/>
        </w:rPr>
        <w:t>.</w:t>
      </w:r>
    </w:p>
    <w:p w14:paraId="62214D89" w14:textId="77777777" w:rsidR="00DA2222" w:rsidRPr="00DA2222" w:rsidRDefault="00DA2222" w:rsidP="00DA2222">
      <w:pPr>
        <w:pStyle w:val="SemEspaamento"/>
        <w:ind w:firstLine="851"/>
        <w:jc w:val="both"/>
        <w:rPr>
          <w:rFonts w:asciiTheme="minorHAnsi" w:hAnsiTheme="minorHAnsi" w:cstheme="minorHAnsi"/>
          <w:szCs w:val="24"/>
        </w:rPr>
      </w:pPr>
    </w:p>
    <w:p w14:paraId="32A8658D" w14:textId="77777777" w:rsidR="00DA2222" w:rsidRPr="0017137B" w:rsidRDefault="00DA2222" w:rsidP="0017137B">
      <w:pPr>
        <w:pStyle w:val="SemEspaamento"/>
        <w:jc w:val="both"/>
        <w:rPr>
          <w:rFonts w:asciiTheme="minorHAnsi" w:hAnsiTheme="minorHAnsi" w:cstheme="minorHAnsi"/>
          <w:b/>
          <w:smallCaps/>
          <w:color w:val="1F497D" w:themeColor="text2"/>
          <w:sz w:val="32"/>
          <w:szCs w:val="32"/>
        </w:rPr>
      </w:pPr>
      <w:r w:rsidRPr="0017137B">
        <w:rPr>
          <w:rFonts w:asciiTheme="minorHAnsi" w:hAnsiTheme="minorHAnsi" w:cstheme="minorHAnsi"/>
          <w:b/>
          <w:smallCaps/>
          <w:color w:val="1F497D" w:themeColor="text2"/>
          <w:sz w:val="32"/>
          <w:szCs w:val="32"/>
        </w:rPr>
        <w:t>In ascolto dei Padri della Chiesa</w:t>
      </w:r>
    </w:p>
    <w:p w14:paraId="71754164" w14:textId="77777777" w:rsidR="00DA2222" w:rsidRPr="00DA2222" w:rsidRDefault="00DA2222" w:rsidP="00DA2222">
      <w:pPr>
        <w:pStyle w:val="SemEspaamento"/>
        <w:ind w:firstLine="851"/>
        <w:jc w:val="both"/>
        <w:rPr>
          <w:rFonts w:asciiTheme="minorHAnsi" w:hAnsiTheme="minorHAnsi" w:cstheme="minorHAnsi"/>
          <w:color w:val="000000"/>
          <w:szCs w:val="24"/>
          <w:shd w:val="clear" w:color="auto" w:fill="FFFFFF"/>
        </w:rPr>
      </w:pPr>
      <w:r w:rsidRPr="00DA2222">
        <w:rPr>
          <w:rFonts w:asciiTheme="minorHAnsi" w:hAnsiTheme="minorHAnsi" w:cstheme="minorHAnsi"/>
          <w:color w:val="000000"/>
          <w:szCs w:val="24"/>
          <w:shd w:val="clear" w:color="auto" w:fill="FFFFFF"/>
        </w:rPr>
        <w:t>“Apri la tua bocca alla parola di Dio, sta scritto. Tu la apri, egli parla. Per questo Davide ha detto: Ascolterò che cosa dice in me il Signore (cfr. Sal 84, 9) e lo stesso Figlio di Dio dice: «Apri la tua bocca, la voglio riempire» (Sal 80, 11). Ma non tutti possono ricevere la perfezione della sapienza come Salomone e come Daniele. A tutti però viene infuso lo spirito della sapienza secondo la capacità di ciascuno, perché tutti abbiano la fede. Se credi, hai lo spirito di sapienza.</w:t>
      </w:r>
    </w:p>
    <w:p w14:paraId="3A5A9E41" w14:textId="38F39864" w:rsidR="00DA2222" w:rsidRPr="00DA2222" w:rsidRDefault="00DA2222" w:rsidP="00DA2222">
      <w:pPr>
        <w:pStyle w:val="SemEspaamento"/>
        <w:ind w:firstLine="851"/>
        <w:jc w:val="both"/>
        <w:rPr>
          <w:rFonts w:asciiTheme="minorHAnsi" w:hAnsiTheme="minorHAnsi" w:cstheme="minorHAnsi"/>
          <w:color w:val="000000"/>
          <w:szCs w:val="24"/>
          <w:shd w:val="clear" w:color="auto" w:fill="FFFFFF"/>
        </w:rPr>
      </w:pPr>
      <w:r w:rsidRPr="00DA2222">
        <w:rPr>
          <w:rFonts w:asciiTheme="minorHAnsi" w:hAnsiTheme="minorHAnsi" w:cstheme="minorHAnsi"/>
          <w:color w:val="000000"/>
          <w:szCs w:val="24"/>
          <w:shd w:val="clear" w:color="auto" w:fill="FFFFFF"/>
        </w:rPr>
        <w:t>Perciò medita sempre, parla sempre delle cose di Dio, «quando sarai seduto in casa tua» (Dt 6, 7). Per casa possiamo intendere la chiesa, possiamo intendere il nostro intimo, per parlare all</w:t>
      </w:r>
      <w:r>
        <w:rPr>
          <w:rFonts w:asciiTheme="minorHAnsi" w:hAnsiTheme="minorHAnsi" w:cstheme="minorHAnsi"/>
          <w:color w:val="000000"/>
          <w:szCs w:val="24"/>
          <w:shd w:val="clear" w:color="auto" w:fill="FFFFFF"/>
        </w:rPr>
        <w:t>’</w:t>
      </w:r>
      <w:r w:rsidRPr="00DA2222">
        <w:rPr>
          <w:rFonts w:asciiTheme="minorHAnsi" w:hAnsiTheme="minorHAnsi" w:cstheme="minorHAnsi"/>
          <w:color w:val="000000"/>
          <w:szCs w:val="24"/>
          <w:shd w:val="clear" w:color="auto" w:fill="FFFFFF"/>
        </w:rPr>
        <w:t xml:space="preserve">interno di noi stessi. Parla con saggezza per sfuggire al peccato e per non cadere con il troppo parlare. Quando stai seduto parla con te stesso, quasi come dovessi giudicarti. Parla per strada, per non essere mai ozioso. Tu parli per strada se parli secondo Cristo, perché Cristo è la via. In cammino parla a te stesso, parla a Cristo. Senti come devi parlargli: «Voglio, dice, che gli uomini preghino dovunque si trovino, alzando al cielo mani pure senza ira e senza contese» (1 Tm 2, 8). </w:t>
      </w:r>
    </w:p>
    <w:p w14:paraId="4175EB78" w14:textId="77777777" w:rsidR="00DA2222" w:rsidRPr="00DD0067" w:rsidRDefault="00DA2222" w:rsidP="00DA2222">
      <w:pPr>
        <w:pStyle w:val="SemEspaamento"/>
        <w:ind w:firstLine="851"/>
        <w:jc w:val="both"/>
        <w:rPr>
          <w:rFonts w:asciiTheme="minorHAnsi" w:hAnsiTheme="minorHAnsi" w:cstheme="minorHAnsi"/>
          <w:color w:val="000000"/>
          <w:spacing w:val="-2"/>
          <w:szCs w:val="24"/>
          <w:shd w:val="clear" w:color="auto" w:fill="FFFFFF"/>
        </w:rPr>
      </w:pPr>
      <w:r w:rsidRPr="00DD0067">
        <w:rPr>
          <w:rFonts w:asciiTheme="minorHAnsi" w:hAnsiTheme="minorHAnsi" w:cstheme="minorHAnsi"/>
          <w:color w:val="000000"/>
          <w:spacing w:val="-2"/>
          <w:szCs w:val="24"/>
          <w:shd w:val="clear" w:color="auto" w:fill="FFFFFF"/>
        </w:rPr>
        <w:t>Parla, o uomo, quando ti corichi affinché non ti sorprenda il sonno di morte. Senti come potrai parlare sul punto di addormentarti: «Non concederò sonno ai miei occhi né riposo alle mie palpebre, finché non trovi una sede per il Signore, una dimora per il Potente di Giacobbe» (Sal 131, 4-5).</w:t>
      </w:r>
    </w:p>
    <w:p w14:paraId="63D73BD9" w14:textId="29EBA8F4" w:rsidR="00DA2222" w:rsidRPr="00DA2222" w:rsidRDefault="00DA2222" w:rsidP="00DA2222">
      <w:pPr>
        <w:pStyle w:val="SemEspaamento"/>
        <w:ind w:firstLine="851"/>
        <w:jc w:val="both"/>
        <w:rPr>
          <w:rFonts w:asciiTheme="minorHAnsi" w:hAnsiTheme="minorHAnsi" w:cstheme="minorHAnsi"/>
          <w:color w:val="000000"/>
          <w:szCs w:val="24"/>
          <w:shd w:val="clear" w:color="auto" w:fill="FFFFFF"/>
        </w:rPr>
      </w:pPr>
      <w:r w:rsidRPr="00DA2222">
        <w:rPr>
          <w:rFonts w:asciiTheme="minorHAnsi" w:hAnsiTheme="minorHAnsi" w:cstheme="minorHAnsi"/>
          <w:color w:val="000000"/>
          <w:szCs w:val="24"/>
          <w:shd w:val="clear" w:color="auto" w:fill="FFFFFF"/>
        </w:rPr>
        <w:t>Quando ti alzi, parlagli per eseguire ciò che ti è comandato. Senti come Cristo ti sveglia. La tua anima dice: «Un rumore! È il mio diletto che bussa» (Ct 5, 2) e Cristo dice: «Aprimi, sorella mia, mia amica» (Ivi). Senti come tu devi svegliare Cristo. L</w:t>
      </w:r>
      <w:r>
        <w:rPr>
          <w:rFonts w:asciiTheme="minorHAnsi" w:hAnsiTheme="minorHAnsi" w:cstheme="minorHAnsi"/>
          <w:color w:val="000000"/>
          <w:szCs w:val="24"/>
          <w:shd w:val="clear" w:color="auto" w:fill="FFFFFF"/>
        </w:rPr>
        <w:t>’</w:t>
      </w:r>
      <w:r w:rsidRPr="00DA2222">
        <w:rPr>
          <w:rFonts w:asciiTheme="minorHAnsi" w:hAnsiTheme="minorHAnsi" w:cstheme="minorHAnsi"/>
          <w:color w:val="000000"/>
          <w:szCs w:val="24"/>
          <w:shd w:val="clear" w:color="auto" w:fill="FFFFFF"/>
        </w:rPr>
        <w:t>anima dice: «Io vi scongiuro, figlie di Gerusalemme, svegliate, ridestate l</w:t>
      </w:r>
      <w:r>
        <w:rPr>
          <w:rFonts w:asciiTheme="minorHAnsi" w:hAnsiTheme="minorHAnsi" w:cstheme="minorHAnsi"/>
          <w:color w:val="000000"/>
          <w:szCs w:val="24"/>
          <w:shd w:val="clear" w:color="auto" w:fill="FFFFFF"/>
        </w:rPr>
        <w:t>’</w:t>
      </w:r>
      <w:r w:rsidRPr="00DA2222">
        <w:rPr>
          <w:rFonts w:asciiTheme="minorHAnsi" w:hAnsiTheme="minorHAnsi" w:cstheme="minorHAnsi"/>
          <w:color w:val="000000"/>
          <w:szCs w:val="24"/>
          <w:shd w:val="clear" w:color="auto" w:fill="FFFFFF"/>
        </w:rPr>
        <w:t>amore» (Ct 3, 5). L</w:t>
      </w:r>
      <w:r>
        <w:rPr>
          <w:rFonts w:asciiTheme="minorHAnsi" w:hAnsiTheme="minorHAnsi" w:cstheme="minorHAnsi"/>
          <w:color w:val="000000"/>
          <w:szCs w:val="24"/>
          <w:shd w:val="clear" w:color="auto" w:fill="FFFFFF"/>
        </w:rPr>
        <w:t>’</w:t>
      </w:r>
      <w:r w:rsidRPr="00DA2222">
        <w:rPr>
          <w:rFonts w:asciiTheme="minorHAnsi" w:hAnsiTheme="minorHAnsi" w:cstheme="minorHAnsi"/>
          <w:color w:val="000000"/>
          <w:szCs w:val="24"/>
          <w:shd w:val="clear" w:color="auto" w:fill="FFFFFF"/>
        </w:rPr>
        <w:t>amore è Cristo”.</w:t>
      </w:r>
    </w:p>
    <w:p w14:paraId="4D245A83" w14:textId="77777777" w:rsidR="0017137B" w:rsidRPr="0017137B" w:rsidRDefault="00DA2222" w:rsidP="00DA2222">
      <w:pPr>
        <w:pStyle w:val="SemEspaamento"/>
        <w:ind w:firstLine="851"/>
        <w:jc w:val="right"/>
        <w:rPr>
          <w:rStyle w:val="Forte"/>
          <w:rFonts w:asciiTheme="minorHAnsi" w:hAnsiTheme="minorHAnsi" w:cstheme="minorHAnsi"/>
          <w:b w:val="0"/>
          <w:bCs w:val="0"/>
          <w:i/>
          <w:iCs/>
          <w:color w:val="000000"/>
          <w:sz w:val="22"/>
          <w:szCs w:val="22"/>
          <w:shd w:val="clear" w:color="auto" w:fill="FFFFFF"/>
        </w:rPr>
      </w:pPr>
      <w:r w:rsidRPr="0017137B">
        <w:rPr>
          <w:rStyle w:val="Forte"/>
          <w:rFonts w:asciiTheme="minorHAnsi" w:hAnsiTheme="minorHAnsi" w:cstheme="minorHAnsi"/>
          <w:b w:val="0"/>
          <w:bCs w:val="0"/>
          <w:i/>
          <w:iCs/>
          <w:color w:val="000000"/>
          <w:sz w:val="22"/>
          <w:szCs w:val="22"/>
          <w:shd w:val="clear" w:color="auto" w:fill="FFFFFF"/>
        </w:rPr>
        <w:t>Dal «Commento sui salmi» di sant’Ambrogio, vescovo</w:t>
      </w:r>
    </w:p>
    <w:p w14:paraId="531FEB31" w14:textId="06B12CD5" w:rsidR="00DA2222" w:rsidRPr="0017137B" w:rsidRDefault="00DA2222" w:rsidP="00DA2222">
      <w:pPr>
        <w:pStyle w:val="SemEspaamento"/>
        <w:ind w:firstLine="851"/>
        <w:jc w:val="right"/>
        <w:rPr>
          <w:rStyle w:val="Forte"/>
          <w:rFonts w:asciiTheme="minorHAnsi" w:hAnsiTheme="minorHAnsi" w:cstheme="minorHAnsi"/>
          <w:b w:val="0"/>
          <w:bCs w:val="0"/>
          <w:i/>
          <w:iCs/>
          <w:color w:val="000000"/>
          <w:sz w:val="22"/>
          <w:szCs w:val="22"/>
          <w:shd w:val="clear" w:color="auto" w:fill="FFFFFF"/>
        </w:rPr>
      </w:pPr>
      <w:r w:rsidRPr="0017137B">
        <w:rPr>
          <w:rStyle w:val="Forte"/>
          <w:rFonts w:asciiTheme="minorHAnsi" w:hAnsiTheme="minorHAnsi" w:cstheme="minorHAnsi"/>
          <w:b w:val="0"/>
          <w:bCs w:val="0"/>
          <w:i/>
          <w:iCs/>
          <w:color w:val="000000"/>
          <w:sz w:val="22"/>
          <w:szCs w:val="22"/>
          <w:shd w:val="clear" w:color="auto" w:fill="FFFFFF"/>
        </w:rPr>
        <w:t>(Sal 36, 65-66; CSEL 64, 123-125)</w:t>
      </w:r>
    </w:p>
    <w:p w14:paraId="0A8E9E35" w14:textId="77777777" w:rsidR="00DA2222" w:rsidRPr="0017137B" w:rsidRDefault="00DA2222" w:rsidP="00DA2222">
      <w:pPr>
        <w:pStyle w:val="Rodap"/>
        <w:tabs>
          <w:tab w:val="left" w:pos="708"/>
        </w:tabs>
        <w:ind w:firstLine="851"/>
        <w:jc w:val="both"/>
        <w:rPr>
          <w:rStyle w:val="Forte"/>
          <w:rFonts w:asciiTheme="minorHAnsi" w:hAnsiTheme="minorHAnsi" w:cstheme="minorHAnsi"/>
          <w:b w:val="0"/>
          <w:shd w:val="clear" w:color="auto" w:fill="FFFFFF"/>
        </w:rPr>
      </w:pPr>
    </w:p>
    <w:p w14:paraId="1C57FDD8" w14:textId="77777777" w:rsidR="00DA2222" w:rsidRPr="0017137B" w:rsidRDefault="00DA2222" w:rsidP="0017137B">
      <w:pPr>
        <w:pStyle w:val="SemEspaamento"/>
        <w:jc w:val="both"/>
        <w:rPr>
          <w:rFonts w:asciiTheme="minorHAnsi" w:hAnsiTheme="minorHAnsi" w:cstheme="minorHAnsi"/>
          <w:b/>
          <w:smallCaps/>
          <w:color w:val="1F497D" w:themeColor="text2"/>
          <w:sz w:val="32"/>
          <w:szCs w:val="32"/>
        </w:rPr>
      </w:pPr>
      <w:r w:rsidRPr="0017137B">
        <w:rPr>
          <w:rFonts w:asciiTheme="minorHAnsi" w:hAnsiTheme="minorHAnsi" w:cstheme="minorHAnsi"/>
          <w:b/>
          <w:smallCaps/>
          <w:color w:val="1F497D" w:themeColor="text2"/>
          <w:sz w:val="32"/>
          <w:szCs w:val="32"/>
        </w:rPr>
        <w:t>Dalla predicazione del Beato Giacomo Alberione</w:t>
      </w:r>
    </w:p>
    <w:p w14:paraId="2B238F0E" w14:textId="77777777" w:rsidR="0017137B" w:rsidRDefault="00DA2222" w:rsidP="0017137B">
      <w:pPr>
        <w:pStyle w:val="Rodap"/>
        <w:tabs>
          <w:tab w:val="left" w:pos="708"/>
        </w:tabs>
        <w:ind w:firstLine="851"/>
        <w:jc w:val="both"/>
        <w:rPr>
          <w:rFonts w:asciiTheme="minorHAnsi" w:hAnsiTheme="minorHAnsi" w:cstheme="minorHAnsi"/>
          <w:iCs/>
        </w:rPr>
      </w:pPr>
      <w:r w:rsidRPr="00DA2222">
        <w:rPr>
          <w:rFonts w:asciiTheme="minorHAnsi" w:hAnsiTheme="minorHAnsi" w:cstheme="minorHAnsi"/>
          <w:iCs/>
        </w:rPr>
        <w:t xml:space="preserve">“La S. Scrittura sarà la più amata lettura, la lettera del Signore per in- vitarci al cielo, la comunicazione dei segreti di Dio, delle più amabili verità, dei disegni di Dio su di noi”. </w:t>
      </w:r>
    </w:p>
    <w:p w14:paraId="2816E381" w14:textId="0D8C2C29" w:rsidR="00DA2222" w:rsidRPr="0017137B" w:rsidRDefault="00DA2222" w:rsidP="0017137B">
      <w:pPr>
        <w:pStyle w:val="Rodap"/>
        <w:tabs>
          <w:tab w:val="left" w:pos="708"/>
        </w:tabs>
        <w:ind w:firstLine="851"/>
        <w:jc w:val="right"/>
        <w:rPr>
          <w:rFonts w:asciiTheme="minorHAnsi" w:hAnsiTheme="minorHAnsi" w:cstheme="minorHAnsi"/>
          <w:i/>
          <w:sz w:val="22"/>
          <w:szCs w:val="22"/>
        </w:rPr>
      </w:pPr>
      <w:r w:rsidRPr="0017137B">
        <w:rPr>
          <w:rFonts w:asciiTheme="minorHAnsi" w:hAnsiTheme="minorHAnsi" w:cstheme="minorHAnsi"/>
          <w:i/>
          <w:sz w:val="22"/>
          <w:szCs w:val="22"/>
        </w:rPr>
        <w:t>(</w:t>
      </w:r>
      <w:r w:rsidR="0017137B" w:rsidRPr="0017137B">
        <w:rPr>
          <w:rFonts w:asciiTheme="minorHAnsi" w:hAnsiTheme="minorHAnsi" w:cstheme="minorHAnsi"/>
          <w:i/>
          <w:sz w:val="22"/>
          <w:szCs w:val="22"/>
        </w:rPr>
        <w:t xml:space="preserve">UPS </w:t>
      </w:r>
      <w:r w:rsidRPr="0017137B">
        <w:rPr>
          <w:rFonts w:asciiTheme="minorHAnsi" w:hAnsiTheme="minorHAnsi" w:cstheme="minorHAnsi"/>
          <w:i/>
          <w:sz w:val="22"/>
          <w:szCs w:val="22"/>
        </w:rPr>
        <w:t>1960, 2, 15)</w:t>
      </w:r>
    </w:p>
    <w:p w14:paraId="79587AC4" w14:textId="5FFAEC8D" w:rsidR="00DA2222" w:rsidRPr="00DA2222" w:rsidRDefault="00DA2222" w:rsidP="0017137B">
      <w:pPr>
        <w:pStyle w:val="Corpodetexto2"/>
        <w:tabs>
          <w:tab w:val="left" w:pos="284"/>
        </w:tabs>
        <w:spacing w:after="0" w:line="240" w:lineRule="auto"/>
        <w:ind w:firstLine="851"/>
        <w:jc w:val="both"/>
        <w:outlineLvl w:val="0"/>
        <w:rPr>
          <w:rFonts w:asciiTheme="minorHAnsi" w:hAnsiTheme="minorHAnsi" w:cstheme="minorHAnsi"/>
          <w:iCs/>
          <w:sz w:val="24"/>
        </w:rPr>
      </w:pPr>
      <w:r w:rsidRPr="00DA2222">
        <w:rPr>
          <w:rFonts w:asciiTheme="minorHAnsi" w:hAnsiTheme="minorHAnsi" w:cstheme="minorHAnsi"/>
          <w:iCs/>
          <w:sz w:val="24"/>
        </w:rPr>
        <w:t>“Quando si legge abbastanza la Scrittura, una persona acquista una spiritualità distinta, superiore, un modo di parlare che è più elevato. Quando si legge la Scrittura, si riempie la spiegazione del catechismo, si riempie di Bibbia, anche nei discorsi”.</w:t>
      </w:r>
    </w:p>
    <w:p w14:paraId="526AAE1C" w14:textId="082BF6A6" w:rsidR="00DA2222" w:rsidRPr="0017137B" w:rsidRDefault="00DA2222" w:rsidP="0017137B">
      <w:pPr>
        <w:pStyle w:val="Corpodetexto2"/>
        <w:tabs>
          <w:tab w:val="left" w:pos="284"/>
        </w:tabs>
        <w:spacing w:after="0" w:line="240" w:lineRule="auto"/>
        <w:ind w:firstLine="851"/>
        <w:jc w:val="right"/>
        <w:outlineLvl w:val="0"/>
        <w:rPr>
          <w:rFonts w:asciiTheme="minorHAnsi" w:hAnsiTheme="minorHAnsi" w:cstheme="minorHAnsi"/>
          <w:i/>
          <w:sz w:val="22"/>
          <w:szCs w:val="22"/>
        </w:rPr>
      </w:pPr>
      <w:r w:rsidRPr="0017137B">
        <w:rPr>
          <w:rFonts w:asciiTheme="minorHAnsi" w:hAnsiTheme="minorHAnsi" w:cstheme="minorHAnsi"/>
          <w:i/>
          <w:sz w:val="22"/>
          <w:szCs w:val="22"/>
        </w:rPr>
        <w:t>(</w:t>
      </w:r>
      <w:r w:rsidR="0017137B" w:rsidRPr="0017137B">
        <w:rPr>
          <w:rFonts w:asciiTheme="minorHAnsi" w:hAnsiTheme="minorHAnsi" w:cstheme="minorHAnsi"/>
          <w:i/>
          <w:sz w:val="22"/>
          <w:szCs w:val="22"/>
        </w:rPr>
        <w:t xml:space="preserve">PA </w:t>
      </w:r>
      <w:r w:rsidRPr="0017137B">
        <w:rPr>
          <w:rFonts w:asciiTheme="minorHAnsi" w:hAnsiTheme="minorHAnsi" w:cstheme="minorHAnsi"/>
          <w:i/>
          <w:sz w:val="22"/>
          <w:szCs w:val="22"/>
        </w:rPr>
        <w:t>1960, 588)</w:t>
      </w:r>
    </w:p>
    <w:sectPr w:rsidR="00DA2222" w:rsidRPr="0017137B"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23A8F" w14:textId="77777777" w:rsidR="00E67295" w:rsidRDefault="00E67295" w:rsidP="0084414C">
      <w:r>
        <w:separator/>
      </w:r>
    </w:p>
  </w:endnote>
  <w:endnote w:type="continuationSeparator" w:id="0">
    <w:p w14:paraId="6985A0D2" w14:textId="77777777" w:rsidR="00E67295" w:rsidRDefault="00E67295"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B102" w14:textId="77777777" w:rsidR="00E67295" w:rsidRDefault="00E67295" w:rsidP="0084414C">
      <w:r>
        <w:separator/>
      </w:r>
    </w:p>
  </w:footnote>
  <w:footnote w:type="continuationSeparator" w:id="0">
    <w:p w14:paraId="13B082F1" w14:textId="77777777" w:rsidR="00E67295" w:rsidRDefault="00E67295"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7D9C"/>
    <w:rsid w:val="00170C88"/>
    <w:rsid w:val="0017137B"/>
    <w:rsid w:val="00174CE8"/>
    <w:rsid w:val="00176E01"/>
    <w:rsid w:val="00183F1B"/>
    <w:rsid w:val="00191394"/>
    <w:rsid w:val="00197511"/>
    <w:rsid w:val="001B236F"/>
    <w:rsid w:val="001B6E2F"/>
    <w:rsid w:val="001C631D"/>
    <w:rsid w:val="001C65B8"/>
    <w:rsid w:val="001D1200"/>
    <w:rsid w:val="001D16DD"/>
    <w:rsid w:val="001D54C7"/>
    <w:rsid w:val="001E1AC4"/>
    <w:rsid w:val="001E65B0"/>
    <w:rsid w:val="001E66F0"/>
    <w:rsid w:val="001E6968"/>
    <w:rsid w:val="001F4D7A"/>
    <w:rsid w:val="001F757E"/>
    <w:rsid w:val="00202ADE"/>
    <w:rsid w:val="00204E08"/>
    <w:rsid w:val="002059FE"/>
    <w:rsid w:val="00207E51"/>
    <w:rsid w:val="0021518D"/>
    <w:rsid w:val="002228D2"/>
    <w:rsid w:val="0022452B"/>
    <w:rsid w:val="00230C62"/>
    <w:rsid w:val="00231334"/>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702EF"/>
    <w:rsid w:val="003804E2"/>
    <w:rsid w:val="00384340"/>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19CA"/>
    <w:rsid w:val="00404FA9"/>
    <w:rsid w:val="0041417D"/>
    <w:rsid w:val="00421328"/>
    <w:rsid w:val="004234C0"/>
    <w:rsid w:val="00426137"/>
    <w:rsid w:val="00436B50"/>
    <w:rsid w:val="00442600"/>
    <w:rsid w:val="00442EAE"/>
    <w:rsid w:val="00464F91"/>
    <w:rsid w:val="00471C32"/>
    <w:rsid w:val="004830E7"/>
    <w:rsid w:val="00484DD1"/>
    <w:rsid w:val="00493C0F"/>
    <w:rsid w:val="004944FA"/>
    <w:rsid w:val="0049547F"/>
    <w:rsid w:val="004969A3"/>
    <w:rsid w:val="0049748E"/>
    <w:rsid w:val="004A7521"/>
    <w:rsid w:val="004B0AB4"/>
    <w:rsid w:val="004B5AC6"/>
    <w:rsid w:val="004C267C"/>
    <w:rsid w:val="004C59CF"/>
    <w:rsid w:val="004C5AC0"/>
    <w:rsid w:val="004D4811"/>
    <w:rsid w:val="004D6E2C"/>
    <w:rsid w:val="004D794E"/>
    <w:rsid w:val="004E7B4C"/>
    <w:rsid w:val="004F4FB7"/>
    <w:rsid w:val="004F5047"/>
    <w:rsid w:val="004F7243"/>
    <w:rsid w:val="005007B6"/>
    <w:rsid w:val="00506258"/>
    <w:rsid w:val="00506F98"/>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3DD5"/>
    <w:rsid w:val="005F682B"/>
    <w:rsid w:val="0060109C"/>
    <w:rsid w:val="00601323"/>
    <w:rsid w:val="00602FF9"/>
    <w:rsid w:val="00603E51"/>
    <w:rsid w:val="00604310"/>
    <w:rsid w:val="0061103A"/>
    <w:rsid w:val="0061783C"/>
    <w:rsid w:val="006210DA"/>
    <w:rsid w:val="00621464"/>
    <w:rsid w:val="00621CB2"/>
    <w:rsid w:val="00624DEC"/>
    <w:rsid w:val="00626695"/>
    <w:rsid w:val="00631901"/>
    <w:rsid w:val="00637E6A"/>
    <w:rsid w:val="00643A7E"/>
    <w:rsid w:val="006669BB"/>
    <w:rsid w:val="006722E2"/>
    <w:rsid w:val="00672A2B"/>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3CFB"/>
    <w:rsid w:val="007E6D7D"/>
    <w:rsid w:val="007F2181"/>
    <w:rsid w:val="007F4302"/>
    <w:rsid w:val="00801934"/>
    <w:rsid w:val="00801D68"/>
    <w:rsid w:val="00802E17"/>
    <w:rsid w:val="008134BC"/>
    <w:rsid w:val="0081506A"/>
    <w:rsid w:val="00821092"/>
    <w:rsid w:val="00826DF3"/>
    <w:rsid w:val="00827FC6"/>
    <w:rsid w:val="008312DB"/>
    <w:rsid w:val="00836E44"/>
    <w:rsid w:val="00842DE8"/>
    <w:rsid w:val="00843263"/>
    <w:rsid w:val="0084414C"/>
    <w:rsid w:val="00851F9E"/>
    <w:rsid w:val="00852768"/>
    <w:rsid w:val="00865BF6"/>
    <w:rsid w:val="0086601A"/>
    <w:rsid w:val="00870B14"/>
    <w:rsid w:val="00881500"/>
    <w:rsid w:val="008A00B9"/>
    <w:rsid w:val="008B0B40"/>
    <w:rsid w:val="008B1B7C"/>
    <w:rsid w:val="008B5972"/>
    <w:rsid w:val="008B5C8E"/>
    <w:rsid w:val="008D2D52"/>
    <w:rsid w:val="008E3092"/>
    <w:rsid w:val="008F4EAE"/>
    <w:rsid w:val="008F6085"/>
    <w:rsid w:val="00905617"/>
    <w:rsid w:val="009075E4"/>
    <w:rsid w:val="00934E0E"/>
    <w:rsid w:val="0093560A"/>
    <w:rsid w:val="00941F92"/>
    <w:rsid w:val="0095463A"/>
    <w:rsid w:val="00964060"/>
    <w:rsid w:val="00965A14"/>
    <w:rsid w:val="0096720B"/>
    <w:rsid w:val="0096739E"/>
    <w:rsid w:val="00973A63"/>
    <w:rsid w:val="00984E17"/>
    <w:rsid w:val="00985436"/>
    <w:rsid w:val="00994F8C"/>
    <w:rsid w:val="00994F94"/>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20623"/>
    <w:rsid w:val="00A223FF"/>
    <w:rsid w:val="00A26379"/>
    <w:rsid w:val="00A2776E"/>
    <w:rsid w:val="00A31399"/>
    <w:rsid w:val="00A32B80"/>
    <w:rsid w:val="00A44567"/>
    <w:rsid w:val="00A50265"/>
    <w:rsid w:val="00A57C7F"/>
    <w:rsid w:val="00A71742"/>
    <w:rsid w:val="00A763A3"/>
    <w:rsid w:val="00A835E4"/>
    <w:rsid w:val="00A851AE"/>
    <w:rsid w:val="00A87280"/>
    <w:rsid w:val="00A90BC8"/>
    <w:rsid w:val="00A92C04"/>
    <w:rsid w:val="00AA1D52"/>
    <w:rsid w:val="00AA40CC"/>
    <w:rsid w:val="00AA58F0"/>
    <w:rsid w:val="00AB2A75"/>
    <w:rsid w:val="00AB69EB"/>
    <w:rsid w:val="00AC3F60"/>
    <w:rsid w:val="00AC6447"/>
    <w:rsid w:val="00AC6646"/>
    <w:rsid w:val="00AE1CD2"/>
    <w:rsid w:val="00AE29EC"/>
    <w:rsid w:val="00AE6171"/>
    <w:rsid w:val="00AE77A7"/>
    <w:rsid w:val="00AF26F4"/>
    <w:rsid w:val="00AF3A86"/>
    <w:rsid w:val="00B050D5"/>
    <w:rsid w:val="00B1291B"/>
    <w:rsid w:val="00B20366"/>
    <w:rsid w:val="00B216D4"/>
    <w:rsid w:val="00B2574F"/>
    <w:rsid w:val="00B32C9F"/>
    <w:rsid w:val="00B37CC4"/>
    <w:rsid w:val="00B44098"/>
    <w:rsid w:val="00B477FF"/>
    <w:rsid w:val="00B50633"/>
    <w:rsid w:val="00B50E78"/>
    <w:rsid w:val="00B55F96"/>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C7FA9"/>
    <w:rsid w:val="00BD07FF"/>
    <w:rsid w:val="00BD2DF8"/>
    <w:rsid w:val="00BE35D1"/>
    <w:rsid w:val="00BE51DC"/>
    <w:rsid w:val="00BF389A"/>
    <w:rsid w:val="00BF77F6"/>
    <w:rsid w:val="00C00187"/>
    <w:rsid w:val="00C057F0"/>
    <w:rsid w:val="00C10EA6"/>
    <w:rsid w:val="00C16F8C"/>
    <w:rsid w:val="00C1723D"/>
    <w:rsid w:val="00C24BE1"/>
    <w:rsid w:val="00C30F9F"/>
    <w:rsid w:val="00C32918"/>
    <w:rsid w:val="00C37E01"/>
    <w:rsid w:val="00C4693D"/>
    <w:rsid w:val="00C46ED1"/>
    <w:rsid w:val="00C76E45"/>
    <w:rsid w:val="00C82B52"/>
    <w:rsid w:val="00C82D06"/>
    <w:rsid w:val="00CA35C4"/>
    <w:rsid w:val="00CA7E77"/>
    <w:rsid w:val="00CB0A26"/>
    <w:rsid w:val="00CB29DE"/>
    <w:rsid w:val="00CB5CCB"/>
    <w:rsid w:val="00CE1BCD"/>
    <w:rsid w:val="00CE4B3B"/>
    <w:rsid w:val="00CE5023"/>
    <w:rsid w:val="00CF0C0E"/>
    <w:rsid w:val="00CF1EBF"/>
    <w:rsid w:val="00CF29F7"/>
    <w:rsid w:val="00D02E42"/>
    <w:rsid w:val="00D044C1"/>
    <w:rsid w:val="00D0733C"/>
    <w:rsid w:val="00D242D1"/>
    <w:rsid w:val="00D24361"/>
    <w:rsid w:val="00D24C84"/>
    <w:rsid w:val="00D26A75"/>
    <w:rsid w:val="00D3368B"/>
    <w:rsid w:val="00D47C9F"/>
    <w:rsid w:val="00D55FEC"/>
    <w:rsid w:val="00D619D9"/>
    <w:rsid w:val="00D72789"/>
    <w:rsid w:val="00D73DF5"/>
    <w:rsid w:val="00D75132"/>
    <w:rsid w:val="00D764C9"/>
    <w:rsid w:val="00D776C4"/>
    <w:rsid w:val="00D86BBC"/>
    <w:rsid w:val="00D94B3A"/>
    <w:rsid w:val="00D97F4A"/>
    <w:rsid w:val="00DA2222"/>
    <w:rsid w:val="00DA6471"/>
    <w:rsid w:val="00DA6BDE"/>
    <w:rsid w:val="00DB41E6"/>
    <w:rsid w:val="00DC02E2"/>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6CD0"/>
    <w:rsid w:val="00E311EF"/>
    <w:rsid w:val="00E31863"/>
    <w:rsid w:val="00E330E5"/>
    <w:rsid w:val="00E35704"/>
    <w:rsid w:val="00E47E79"/>
    <w:rsid w:val="00E502F3"/>
    <w:rsid w:val="00E56E8D"/>
    <w:rsid w:val="00E62ADF"/>
    <w:rsid w:val="00E65A88"/>
    <w:rsid w:val="00E67295"/>
    <w:rsid w:val="00E675B8"/>
    <w:rsid w:val="00E96555"/>
    <w:rsid w:val="00EA4ACC"/>
    <w:rsid w:val="00EB38CC"/>
    <w:rsid w:val="00EB54D5"/>
    <w:rsid w:val="00EC2769"/>
    <w:rsid w:val="00EC6225"/>
    <w:rsid w:val="00EC72B6"/>
    <w:rsid w:val="00ED200B"/>
    <w:rsid w:val="00ED2EBF"/>
    <w:rsid w:val="00ED4E08"/>
    <w:rsid w:val="00ED5AAC"/>
    <w:rsid w:val="00ED6873"/>
    <w:rsid w:val="00EE04B7"/>
    <w:rsid w:val="00EE1368"/>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0D29"/>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1172</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4</cp:revision>
  <cp:lastPrinted>2021-01-09T09:56:00Z</cp:lastPrinted>
  <dcterms:created xsi:type="dcterms:W3CDTF">2021-01-26T09:36:00Z</dcterms:created>
  <dcterms:modified xsi:type="dcterms:W3CDTF">2021-02-05T08:36:00Z</dcterms:modified>
</cp:coreProperties>
</file>