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119AC" w14:textId="69C1DC57" w:rsidR="007E085C" w:rsidRPr="001F4D7A" w:rsidRDefault="00B477FF" w:rsidP="005605B8">
      <w:pPr>
        <w:jc w:val="center"/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</w:pPr>
      <w:r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Lectio</w:t>
      </w:r>
      <w:r w:rsidR="007425F1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 </w:t>
      </w:r>
      <w:r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divina</w:t>
      </w:r>
      <w:r w:rsidR="007425F1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 </w:t>
      </w:r>
      <w:r w:rsidR="00E00098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– </w:t>
      </w:r>
      <w:r w:rsidR="003F311E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X</w:t>
      </w:r>
      <w:r w:rsidR="00A14C5E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X</w:t>
      </w:r>
      <w:r w:rsidR="00776781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I</w:t>
      </w:r>
      <w:r w:rsidR="00A14C5E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X</w:t>
      </w:r>
      <w:r w:rsidR="00ED200B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 Domenica del Tempo ordinario</w:t>
      </w:r>
      <w:r w:rsidR="007425F1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 </w:t>
      </w:r>
      <w:r w:rsidR="005605B8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–</w:t>
      </w:r>
      <w:r w:rsidR="007425F1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 </w:t>
      </w:r>
      <w:r w:rsidR="00BD07FF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A</w:t>
      </w:r>
      <w:r w:rsidR="007E085C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nno</w:t>
      </w:r>
      <w:r w:rsidR="007425F1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 xml:space="preserve"> </w:t>
      </w:r>
      <w:r w:rsidR="00FE0BB8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  <w:lang w:eastAsia="ar-SA"/>
        </w:rPr>
        <w:t>B</w:t>
      </w:r>
    </w:p>
    <w:p w14:paraId="2E62B57A" w14:textId="4780BCC5" w:rsidR="007E085C" w:rsidRPr="001F4D7A" w:rsidRDefault="007E085C" w:rsidP="00DA6BDE">
      <w:pPr>
        <w:suppressAutoHyphens/>
        <w:jc w:val="center"/>
        <w:rPr>
          <w:rFonts w:asciiTheme="minorHAnsi" w:hAnsiTheme="minorHAnsi" w:cstheme="minorHAnsi"/>
          <w:b/>
          <w:smallCaps/>
          <w:color w:val="1F497D" w:themeColor="text2"/>
          <w:sz w:val="12"/>
          <w:szCs w:val="12"/>
          <w:lang w:eastAsia="ar-SA"/>
        </w:rPr>
      </w:pPr>
    </w:p>
    <w:p w14:paraId="73CD9805" w14:textId="6E58B37F" w:rsidR="00776781" w:rsidRPr="00776781" w:rsidRDefault="00776781" w:rsidP="00776781">
      <w:pP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776781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Mc </w:t>
      </w:r>
      <w:r w:rsidR="00A14C5E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10</w:t>
      </w:r>
      <w:r w:rsidRPr="00776781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,35-4</w:t>
      </w:r>
      <w:r w:rsidR="00A14C5E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5</w:t>
      </w:r>
    </w:p>
    <w:p w14:paraId="24671F95" w14:textId="77777777" w:rsidR="00A14C5E" w:rsidRDefault="00776781" w:rsidP="00776781">
      <w:pPr>
        <w:jc w:val="center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 w:rsidRPr="00776781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“</w:t>
      </w:r>
      <w:r w:rsidR="00A14C5E" w:rsidRPr="00A14C5E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 xml:space="preserve">Il Figlio dell'uomo infatti non è venuto per essere servito, </w:t>
      </w:r>
    </w:p>
    <w:p w14:paraId="74F3D0E4" w14:textId="4007EC88" w:rsidR="003F311E" w:rsidRPr="00776781" w:rsidRDefault="00AD5B95" w:rsidP="00776781">
      <w:pPr>
        <w:jc w:val="center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 w:rsidRPr="00AD5B95">
        <w:rPr>
          <w:rFonts w:asciiTheme="minorHAnsi" w:hAnsiTheme="minorHAnsi" w:cstheme="minorHAnsi"/>
          <w:i/>
          <w:iCs/>
          <w:noProof/>
          <w:color w:val="000000"/>
          <w:sz w:val="24"/>
          <w:shd w:val="clear" w:color="auto" w:fill="FFFFFF"/>
        </w:rPr>
        <w:drawing>
          <wp:anchor distT="180340" distB="0" distL="180340" distR="114300" simplePos="0" relativeHeight="251658240" behindDoc="0" locked="0" layoutInCell="1" allowOverlap="1" wp14:anchorId="1A92A21C" wp14:editId="15530FCA">
            <wp:simplePos x="0" y="0"/>
            <wp:positionH relativeFrom="column">
              <wp:posOffset>1465994</wp:posOffset>
            </wp:positionH>
            <wp:positionV relativeFrom="paragraph">
              <wp:posOffset>403473</wp:posOffset>
            </wp:positionV>
            <wp:extent cx="3441600" cy="2282400"/>
            <wp:effectExtent l="0" t="0" r="6985" b="3810"/>
            <wp:wrapSquare wrapText="bothSides"/>
            <wp:docPr id="2" name="Immagine 2" descr="C:\Users\Cristiane Ribeiro\Documents\SitoGenerale\2021\LectioDivina\29DomTO\29Dom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istiane Ribeiro\Documents\SitoGenerale\2021\LectioDivina\29DomTO\29Dom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600" cy="22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C5E" w:rsidRPr="00A14C5E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ma per servire e dare la propria vita in riscatto per molti</w:t>
      </w:r>
      <w:r w:rsidR="00776781" w:rsidRPr="00776781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”</w:t>
      </w:r>
    </w:p>
    <w:p w14:paraId="11C2C35F" w14:textId="62E85F84" w:rsidR="003122B3" w:rsidRDefault="003122B3" w:rsidP="00AD5B95">
      <w:pPr>
        <w:jc w:val="center"/>
        <w:rPr>
          <w:rFonts w:asciiTheme="minorHAnsi" w:hAnsiTheme="minorHAnsi" w:cstheme="minorHAnsi"/>
          <w:i/>
          <w:iCs/>
          <w:color w:val="000000"/>
          <w:sz w:val="24"/>
          <w:shd w:val="clear" w:color="auto" w:fill="FFFFFF"/>
        </w:rPr>
      </w:pPr>
    </w:p>
    <w:p w14:paraId="062F0DD1" w14:textId="62A5DA09" w:rsidR="00AD5B95" w:rsidRDefault="00AD5B95" w:rsidP="00A31399">
      <w:pPr>
        <w:jc w:val="both"/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</w:pPr>
    </w:p>
    <w:p w14:paraId="4DEC40E2" w14:textId="4FDCEA6C" w:rsidR="00AD5B95" w:rsidRDefault="00AD5B95" w:rsidP="00A31399">
      <w:pPr>
        <w:jc w:val="both"/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</w:pPr>
    </w:p>
    <w:p w14:paraId="431A7558" w14:textId="476A6202" w:rsidR="00AD5B95" w:rsidRDefault="00AD5B95" w:rsidP="00A31399">
      <w:pPr>
        <w:jc w:val="both"/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</w:pPr>
    </w:p>
    <w:p w14:paraId="556B69DE" w14:textId="4D48A9E7" w:rsidR="00AD5B95" w:rsidRDefault="00AD5B95" w:rsidP="00A31399">
      <w:pPr>
        <w:jc w:val="both"/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</w:pPr>
    </w:p>
    <w:p w14:paraId="0B37012B" w14:textId="7109E057" w:rsidR="00AD5B95" w:rsidRDefault="00AD5B95" w:rsidP="00A31399">
      <w:pPr>
        <w:jc w:val="both"/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</w:pPr>
    </w:p>
    <w:p w14:paraId="7158CBC9" w14:textId="0B09F11B" w:rsidR="00AD5B95" w:rsidRDefault="00AD5B95" w:rsidP="00A31399">
      <w:pPr>
        <w:jc w:val="both"/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</w:pPr>
    </w:p>
    <w:p w14:paraId="1773482B" w14:textId="4238B000" w:rsidR="00AD5B95" w:rsidRDefault="00AD5B95" w:rsidP="00A31399">
      <w:pPr>
        <w:jc w:val="both"/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</w:pPr>
    </w:p>
    <w:p w14:paraId="13C4D0BC" w14:textId="008882E2" w:rsidR="00AD5B95" w:rsidRDefault="00AD5B95" w:rsidP="00A31399">
      <w:pPr>
        <w:jc w:val="both"/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</w:pPr>
    </w:p>
    <w:p w14:paraId="1011CFA0" w14:textId="1656F775" w:rsidR="00AD5B95" w:rsidRDefault="00AD5B95" w:rsidP="00A31399">
      <w:pPr>
        <w:jc w:val="both"/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</w:pPr>
    </w:p>
    <w:p w14:paraId="216009AD" w14:textId="7C5FFC96" w:rsidR="00AD5B95" w:rsidRDefault="00AD5B95" w:rsidP="00A31399">
      <w:pPr>
        <w:jc w:val="both"/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</w:pPr>
    </w:p>
    <w:p w14:paraId="0969FAAC" w14:textId="41C25135" w:rsidR="00AD5B95" w:rsidRDefault="00AD5B95" w:rsidP="00A31399">
      <w:pPr>
        <w:jc w:val="both"/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</w:pPr>
    </w:p>
    <w:p w14:paraId="56B224FC" w14:textId="77777777" w:rsidR="00AD5B95" w:rsidRDefault="00AD5B95" w:rsidP="00A31399">
      <w:pPr>
        <w:jc w:val="both"/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</w:pPr>
    </w:p>
    <w:p w14:paraId="610FCC8A" w14:textId="190A974F" w:rsidR="00AD5B95" w:rsidRDefault="00AD5B95" w:rsidP="00A31399">
      <w:pPr>
        <w:jc w:val="both"/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</w:pPr>
    </w:p>
    <w:p w14:paraId="2CE1A360" w14:textId="2969199A" w:rsidR="003122B3" w:rsidRDefault="00A14C5E" w:rsidP="00A31399">
      <w:pPr>
        <w:jc w:val="both"/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</w:pPr>
      <w:r w:rsidRPr="00A14C5E"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  <w:t>E gli si avvicinarono Giacomo e Giovanni, i figli di Zebedèo, dicendogli: «Maestro, noi vogliamo che tu ci faccia quello che ti chiederemo». Egli disse loro: «Cosa volete che io faccia per voi?». Gli risposero: «Concedici di sedere nella tua gloria uno alla tua destra e uno alla tua sinistra». Gesù disse loro: «Voi non sapete ciò che domandate. Potete bere il calice che io bevo, o ricevere il battesimo con cui io sono battezzato?». Gli risposero: «Lo possiamo». E Gesù disse: «Il calice che io bevo anche voi lo berrete, e il battesimo che io ricevo anche voi lo riceverete.  Ma sedere alla mia destra o alla mia sinistra non sta a me concederlo; è per coloro per i quali è stato preparato». All'udire questo, gli altri dieci si sdegnarono con Giacomo e Giovanni.  Allora Gesù, chiamatili a sé, disse loro: «Voi sapete che coloro che sono ritenuti capi delle nazioni le dominano, e i loro grandi esercitano su di esse il potere.  Fra voi però non è così; ma chi vuol essere grande tra voi si farà vostro servitore, e chi vuol essere il primo tra voi sarà il servo di tutti.  Il Figlio dell'uomo infatti non è venuto per essere servito, ma per servire e dare la propria vita in riscatto per molti».</w:t>
      </w:r>
    </w:p>
    <w:p w14:paraId="02BC02BC" w14:textId="77777777" w:rsidR="00A14C5E" w:rsidRPr="00A14C5E" w:rsidRDefault="00A14C5E" w:rsidP="00A31399">
      <w:pPr>
        <w:jc w:val="both"/>
        <w:rPr>
          <w:rFonts w:asciiTheme="minorHAnsi" w:hAnsiTheme="minorHAnsi" w:cstheme="minorHAnsi"/>
          <w:i/>
          <w:iCs/>
          <w:color w:val="000000"/>
          <w:sz w:val="24"/>
          <w:shd w:val="clear" w:color="auto" w:fill="FFFFFF"/>
        </w:rPr>
      </w:pPr>
    </w:p>
    <w:p w14:paraId="3273E41E" w14:textId="7C732CD6" w:rsidR="009A3D4E" w:rsidRDefault="006E22D7" w:rsidP="009A3D4E">
      <w:pPr>
        <w:pStyle w:val="Nessunaspaziatura"/>
        <w:jc w:val="both"/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</w:pPr>
      <w:r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>Approfondimento</w:t>
      </w:r>
      <w:r w:rsidR="007425F1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 xml:space="preserve"> </w:t>
      </w:r>
      <w:r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>del</w:t>
      </w:r>
      <w:r w:rsidR="007425F1"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 xml:space="preserve"> </w:t>
      </w:r>
      <w:r w:rsidRPr="001F4D7A"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  <w:t>testo</w:t>
      </w:r>
    </w:p>
    <w:p w14:paraId="57AC77EF" w14:textId="77777777" w:rsidR="009D3503" w:rsidRPr="009D3503" w:rsidRDefault="009D3503" w:rsidP="009D3503">
      <w:pPr>
        <w:pStyle w:val="Nessunaspaziatura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9D3503">
        <w:rPr>
          <w:rFonts w:asciiTheme="minorHAnsi" w:hAnsiTheme="minorHAnsi" w:cstheme="minorHAnsi"/>
          <w:szCs w:val="24"/>
          <w:lang w:eastAsia="it-IT"/>
        </w:rPr>
        <w:t>La Parola di Dio di questa domenica ci presenta il Servo del Signore, che è un servo sofferente. Servire è il fondamento del Regno di Dio: infatti Cristo Gesù dimostra il suo amore per noi servendo tutti e donando se stesso.</w:t>
      </w:r>
    </w:p>
    <w:p w14:paraId="0E81FD45" w14:textId="079A40AA" w:rsidR="009D3503" w:rsidRPr="009D3503" w:rsidRDefault="009D3503" w:rsidP="009D3503">
      <w:pPr>
        <w:pStyle w:val="Nessunaspaziatura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bookmarkStart w:id="0" w:name="_GoBack"/>
      <w:bookmarkEnd w:id="0"/>
      <w:r w:rsidRPr="009D3503">
        <w:rPr>
          <w:rFonts w:asciiTheme="minorHAnsi" w:hAnsiTheme="minorHAnsi" w:cstheme="minorHAnsi"/>
          <w:szCs w:val="24"/>
          <w:lang w:eastAsia="it-IT"/>
        </w:rPr>
        <w:t xml:space="preserve">Il </w:t>
      </w:r>
      <w:r w:rsidRPr="009D3503">
        <w:rPr>
          <w:rFonts w:asciiTheme="minorHAnsi" w:hAnsiTheme="minorHAnsi" w:cstheme="minorHAnsi"/>
          <w:b/>
          <w:szCs w:val="24"/>
          <w:lang w:eastAsia="it-IT"/>
        </w:rPr>
        <w:t>Vangelo secondo Marco 10, 35-45</w:t>
      </w:r>
      <w:r w:rsidRPr="009D3503">
        <w:rPr>
          <w:rFonts w:asciiTheme="minorHAnsi" w:hAnsiTheme="minorHAnsi" w:cstheme="minorHAnsi"/>
          <w:szCs w:val="24"/>
          <w:lang w:eastAsia="it-IT"/>
        </w:rPr>
        <w:t xml:space="preserve"> narra il colloquio di Giacomo e Giovanni con Gesù per avere i primi posti nel regno di Dio, provocando così l’indignazione degli altri discepoli. Da qui nasce l’insegnamento del Maestro sul regnare e servire nell’ottica del Regno. La vera grandezza s’identifica con il servire, sull’esempio di Gesù, sacerdote innocente di Dio, affinché anche noi possiamo imparare a servire con lealtà gli altri </w:t>
      </w:r>
    </w:p>
    <w:p w14:paraId="2BDDF3B2" w14:textId="77777777" w:rsidR="009D3503" w:rsidRPr="009D3503" w:rsidRDefault="009D3503" w:rsidP="009D3503">
      <w:pPr>
        <w:pStyle w:val="Nessunaspaziatura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9D3503">
        <w:rPr>
          <w:rFonts w:asciiTheme="minorHAnsi" w:hAnsiTheme="minorHAnsi" w:cstheme="minorHAnsi"/>
          <w:szCs w:val="24"/>
          <w:lang w:eastAsia="it-IT"/>
        </w:rPr>
        <w:t xml:space="preserve">Gesù servo non si ferma davanti alla passione e alla morte, ma dà se stesso in sacrificio per noi, pagando il nostro riscatto dal peccato. Servire è dunque donare la vita, dono che dal canto suo è l’essenza del servire, dell’essere per gli altri in vita e in morte. Con ciò il concetto del </w:t>
      </w:r>
      <w:r w:rsidRPr="009D3503">
        <w:rPr>
          <w:rFonts w:asciiTheme="minorHAnsi" w:hAnsiTheme="minorHAnsi" w:cstheme="minorHAnsi"/>
          <w:i/>
          <w:iCs/>
          <w:szCs w:val="24"/>
          <w:lang w:eastAsia="it-IT"/>
        </w:rPr>
        <w:t>diaconein</w:t>
      </w:r>
      <w:r w:rsidRPr="009D3503">
        <w:rPr>
          <w:rFonts w:asciiTheme="minorHAnsi" w:hAnsiTheme="minorHAnsi" w:cstheme="minorHAnsi"/>
          <w:szCs w:val="24"/>
          <w:lang w:eastAsia="it-IT"/>
        </w:rPr>
        <w:t>, servire, tocca la sua massima profondità teologica.</w:t>
      </w:r>
    </w:p>
    <w:p w14:paraId="7CDAACE8" w14:textId="77777777" w:rsidR="009D3503" w:rsidRPr="009D3503" w:rsidRDefault="009D3503" w:rsidP="009D3503">
      <w:pPr>
        <w:pStyle w:val="Nessunaspaziatura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9D3503">
        <w:rPr>
          <w:rFonts w:asciiTheme="minorHAnsi" w:hAnsiTheme="minorHAnsi" w:cstheme="minorHAnsi"/>
          <w:bCs/>
          <w:szCs w:val="24"/>
          <w:lang w:eastAsia="it-IT"/>
        </w:rPr>
        <w:t>Il Figlio dell’uomo</w:t>
      </w:r>
      <w:r w:rsidRPr="009D3503">
        <w:rPr>
          <w:rFonts w:asciiTheme="minorHAnsi" w:hAnsiTheme="minorHAnsi" w:cstheme="minorHAnsi"/>
          <w:szCs w:val="24"/>
          <w:lang w:eastAsia="it-IT"/>
        </w:rPr>
        <w:t xml:space="preserve"> è il termine di confronto per il discepolo. Egli lo vede servo e non colui che si fa servire. Il servire giunge al suo compimento nel dare la vita in riscatto per molti. Vi sono due linee contrapposte. Giacomo e Giovanni, figli di Zebedeo, cercano la gloria e il regno del Messia. Gesù, il Figlio dell’Uomo, dal Regno e dalla Gloria, dove è servito dalle miriadi di angeli, cerca la Croce, significato ultimo del servire che è uguale a </w:t>
      </w:r>
      <w:r w:rsidRPr="009D3503">
        <w:rPr>
          <w:rFonts w:asciiTheme="minorHAnsi" w:hAnsiTheme="minorHAnsi" w:cstheme="minorHAnsi"/>
          <w:i/>
          <w:iCs/>
          <w:szCs w:val="24"/>
          <w:lang w:eastAsia="it-IT"/>
        </w:rPr>
        <w:t>porre la propria anima per i molti</w:t>
      </w:r>
      <w:r w:rsidRPr="009D3503">
        <w:rPr>
          <w:rFonts w:asciiTheme="minorHAnsi" w:hAnsiTheme="minorHAnsi" w:cstheme="minorHAnsi"/>
          <w:szCs w:val="24"/>
          <w:lang w:eastAsia="it-IT"/>
        </w:rPr>
        <w:t xml:space="preserve">, «cioè per tutti </w:t>
      </w:r>
      <w:r w:rsidRPr="009D3503">
        <w:rPr>
          <w:rFonts w:asciiTheme="minorHAnsi" w:hAnsiTheme="minorHAnsi" w:cstheme="minorHAnsi"/>
          <w:szCs w:val="24"/>
          <w:lang w:eastAsia="it-IT"/>
        </w:rPr>
        <w:lastRenderedPageBreak/>
        <w:t xml:space="preserve">quelli che hanno voluto credere» (San Beda, </w:t>
      </w:r>
      <w:r w:rsidRPr="009D3503">
        <w:rPr>
          <w:rFonts w:asciiTheme="minorHAnsi" w:hAnsiTheme="minorHAnsi" w:cstheme="minorHAnsi"/>
          <w:i/>
          <w:iCs/>
          <w:szCs w:val="24"/>
          <w:lang w:eastAsia="it-IT"/>
        </w:rPr>
        <w:t>Catena aurea 3</w:t>
      </w:r>
      <w:r w:rsidRPr="009D3503">
        <w:rPr>
          <w:rFonts w:asciiTheme="minorHAnsi" w:hAnsiTheme="minorHAnsi" w:cstheme="minorHAnsi"/>
          <w:szCs w:val="24"/>
          <w:lang w:eastAsia="it-IT"/>
        </w:rPr>
        <w:t xml:space="preserve">, p. 391). Nello sfondo stanno quelli che sembrano comandare e che dominano nella ricerca dei primi posti. </w:t>
      </w:r>
    </w:p>
    <w:p w14:paraId="6C2837CA" w14:textId="77777777" w:rsidR="009D3503" w:rsidRPr="009D3503" w:rsidRDefault="009D3503" w:rsidP="009D3503">
      <w:pPr>
        <w:pStyle w:val="Nessunaspaziatura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9D3503">
        <w:rPr>
          <w:rFonts w:asciiTheme="minorHAnsi" w:hAnsiTheme="minorHAnsi" w:cstheme="minorHAnsi"/>
          <w:szCs w:val="24"/>
          <w:lang w:eastAsia="it-IT"/>
        </w:rPr>
        <w:t>La corsa quindi di Giacomo e Giovanni e il tono deciso della domanda (</w:t>
      </w:r>
      <w:r w:rsidRPr="009D3503">
        <w:rPr>
          <w:rFonts w:asciiTheme="minorHAnsi" w:hAnsiTheme="minorHAnsi" w:cstheme="minorHAnsi"/>
          <w:i/>
          <w:iCs/>
          <w:szCs w:val="24"/>
          <w:lang w:eastAsia="it-IT"/>
        </w:rPr>
        <w:t>vogliamo</w:t>
      </w:r>
      <w:r w:rsidRPr="009D3503">
        <w:rPr>
          <w:rFonts w:asciiTheme="minorHAnsi" w:hAnsiTheme="minorHAnsi" w:cstheme="minorHAnsi"/>
          <w:szCs w:val="24"/>
          <w:lang w:eastAsia="it-IT"/>
        </w:rPr>
        <w:t xml:space="preserve">, </w:t>
      </w:r>
      <w:r w:rsidRPr="009D3503">
        <w:rPr>
          <w:rFonts w:asciiTheme="minorHAnsi" w:hAnsiTheme="minorHAnsi" w:cstheme="minorHAnsi"/>
          <w:i/>
          <w:iCs/>
          <w:szCs w:val="24"/>
          <w:lang w:eastAsia="it-IT"/>
        </w:rPr>
        <w:t>bramiamo</w:t>
      </w:r>
      <w:r w:rsidRPr="009D3503">
        <w:rPr>
          <w:rFonts w:asciiTheme="minorHAnsi" w:hAnsiTheme="minorHAnsi" w:cstheme="minorHAnsi"/>
          <w:szCs w:val="24"/>
          <w:lang w:eastAsia="it-IT"/>
        </w:rPr>
        <w:t xml:space="preserve">, v. 35) è nella linea dei capi delle Genti. Il calice e il battesimo della morte del Cristo rovesciano la prospettiva dei discepoli: essere lo </w:t>
      </w:r>
      <w:r w:rsidRPr="009D3503">
        <w:rPr>
          <w:rFonts w:asciiTheme="minorHAnsi" w:hAnsiTheme="minorHAnsi" w:cstheme="minorHAnsi"/>
          <w:i/>
          <w:iCs/>
          <w:szCs w:val="24"/>
          <w:lang w:eastAsia="it-IT"/>
        </w:rPr>
        <w:t xml:space="preserve">schiavo di tutti </w:t>
      </w:r>
      <w:r w:rsidRPr="009D3503">
        <w:rPr>
          <w:rFonts w:asciiTheme="minorHAnsi" w:hAnsiTheme="minorHAnsi" w:cstheme="minorHAnsi"/>
          <w:szCs w:val="24"/>
          <w:lang w:eastAsia="it-IT"/>
        </w:rPr>
        <w:t xml:space="preserve">porta a gustare il calice e ad essere immersi nel battesimo della Passione. Cambia completamente la prospettiva messianica; non si tratta di conquistare un potere, anche con l’intento di migliorarlo, quanto piuttosto di affermare, in un modo del tutto diverso, la regalità di Dio già presente e operante tra gli uomini. Il discepolo diviene quindi partecipe del calice e del battesimo di Cristo, il Figlio, svuotando se stesso nel servire i fratelli nel continuo rapportarsi agli altri, sino al dono della propria vita. </w:t>
      </w:r>
    </w:p>
    <w:p w14:paraId="5DF135CB" w14:textId="77777777" w:rsidR="009D3503" w:rsidRPr="009D3503" w:rsidRDefault="009D3503" w:rsidP="009D3503">
      <w:pPr>
        <w:pStyle w:val="Nessunaspaziatura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9D3503">
        <w:rPr>
          <w:rFonts w:asciiTheme="minorHAnsi" w:hAnsiTheme="minorHAnsi" w:cstheme="minorHAnsi"/>
          <w:szCs w:val="24"/>
          <w:lang w:eastAsia="it-IT"/>
        </w:rPr>
        <w:t xml:space="preserve">Nel discepolo questo svuotamento di sé si attua nel suo esser in Cristo, di Cristo, con Cristo. Lo svuotamento non è un semplice nulla contemplativo ma prepara all’essere riempiti di Cristo nel suo relazionarsi come </w:t>
      </w:r>
      <w:r w:rsidRPr="009D3503">
        <w:rPr>
          <w:rFonts w:asciiTheme="minorHAnsi" w:hAnsiTheme="minorHAnsi" w:cstheme="minorHAnsi"/>
          <w:i/>
          <w:iCs/>
          <w:szCs w:val="24"/>
          <w:lang w:eastAsia="it-IT"/>
        </w:rPr>
        <w:t>schiavo di tutti</w:t>
      </w:r>
      <w:r w:rsidRPr="009D3503">
        <w:rPr>
          <w:rFonts w:asciiTheme="minorHAnsi" w:hAnsiTheme="minorHAnsi" w:cstheme="minorHAnsi"/>
          <w:szCs w:val="24"/>
          <w:lang w:eastAsia="it-IT"/>
        </w:rPr>
        <w:t>. Più ci relazioniamo a Cristo, più Egli ci relaziona agli altri nel servizio, che nasce dal suo amore gratuito e fedele che impariamo ad accogliere con umiltà e gioia.</w:t>
      </w:r>
      <w:r w:rsidRPr="009D3503">
        <w:rPr>
          <w:rFonts w:asciiTheme="minorHAnsi" w:hAnsiTheme="minorHAnsi" w:cstheme="minorHAnsi"/>
          <w:bCs/>
          <w:iCs/>
          <w:szCs w:val="24"/>
          <w:lang w:eastAsia="it-IT"/>
        </w:rPr>
        <w:t xml:space="preserve"> </w:t>
      </w:r>
    </w:p>
    <w:p w14:paraId="4B405043" w14:textId="5737829A" w:rsidR="009D3503" w:rsidRPr="009D3503" w:rsidRDefault="009D3503" w:rsidP="009D3503">
      <w:pPr>
        <w:pStyle w:val="Nessunaspaziatura"/>
        <w:ind w:firstLine="851"/>
        <w:jc w:val="both"/>
        <w:rPr>
          <w:rFonts w:asciiTheme="minorHAnsi" w:hAnsiTheme="minorHAnsi" w:cstheme="minorHAnsi"/>
          <w:szCs w:val="24"/>
          <w:lang w:eastAsia="it-IT"/>
        </w:rPr>
      </w:pPr>
      <w:r w:rsidRPr="009D3503">
        <w:rPr>
          <w:rFonts w:asciiTheme="minorHAnsi" w:hAnsiTheme="minorHAnsi" w:cstheme="minorHAnsi"/>
          <w:szCs w:val="24"/>
          <w:lang w:eastAsia="it-IT"/>
        </w:rPr>
        <w:t xml:space="preserve">Giunto alla perfezione con la sua glorificazione, il Servo sarà causa di giustizia per molti. </w:t>
      </w:r>
      <w:r w:rsidRPr="009D3503">
        <w:rPr>
          <w:rFonts w:asciiTheme="minorHAnsi" w:hAnsiTheme="minorHAnsi" w:cstheme="minorHAnsi"/>
          <w:b/>
          <w:bCs/>
          <w:szCs w:val="24"/>
          <w:lang w:eastAsia="it-IT"/>
        </w:rPr>
        <w:t xml:space="preserve">Egli si addosserà le loro iniquità </w:t>
      </w:r>
      <w:r w:rsidRPr="009D3503">
        <w:rPr>
          <w:rFonts w:asciiTheme="minorHAnsi" w:hAnsiTheme="minorHAnsi" w:cstheme="minorHAnsi"/>
          <w:szCs w:val="24"/>
          <w:lang w:eastAsia="it-IT"/>
        </w:rPr>
        <w:t>le farà sue in virtù del suo sacrificio di espiazione e quindi Egli sarà il principio della loro giustificazione. Attraversando i cieli, cioè le varie potenze spirituali che si contendono il dominio della creazione, Gesù ci ha liberato dal loro potere e ci ha sottomesso direttamente alla signoria del Padre, in un rapporto diretto, la cui unica mediazione è rappresentata da Gesù, il Figlio suo. E noi diventiamo figli nel Figlio.</w:t>
      </w:r>
      <w:r w:rsidRPr="009D3503">
        <w:rPr>
          <w:rFonts w:asciiTheme="minorHAnsi" w:hAnsiTheme="minorHAnsi" w:cstheme="minorHAnsi"/>
          <w:bCs/>
          <w:iCs/>
          <w:szCs w:val="24"/>
          <w:lang w:eastAsia="it-IT"/>
        </w:rPr>
        <w:t xml:space="preserve"> </w:t>
      </w:r>
    </w:p>
    <w:p w14:paraId="698C00E8" w14:textId="77777777" w:rsidR="009D3503" w:rsidRPr="009D3503" w:rsidRDefault="009D3503" w:rsidP="009D3503">
      <w:pPr>
        <w:pStyle w:val="Nessunaspaziatura"/>
        <w:ind w:firstLine="851"/>
        <w:jc w:val="both"/>
        <w:rPr>
          <w:rFonts w:asciiTheme="minorHAnsi" w:hAnsiTheme="minorHAnsi" w:cstheme="minorHAnsi"/>
          <w:b/>
          <w:smallCaps/>
          <w:color w:val="1F497D" w:themeColor="text2"/>
          <w:sz w:val="32"/>
          <w:szCs w:val="32"/>
        </w:rPr>
      </w:pPr>
    </w:p>
    <w:sectPr w:rsidR="009D3503" w:rsidRPr="009D3503" w:rsidSect="00AD0A2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ACDA1" w14:textId="77777777" w:rsidR="0087208A" w:rsidRDefault="0087208A" w:rsidP="0084414C">
      <w:r>
        <w:separator/>
      </w:r>
    </w:p>
  </w:endnote>
  <w:endnote w:type="continuationSeparator" w:id="0">
    <w:p w14:paraId="491EAD86" w14:textId="77777777" w:rsidR="0087208A" w:rsidRDefault="0087208A" w:rsidP="0084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0BA5C" w14:textId="77777777" w:rsidR="0087208A" w:rsidRDefault="0087208A" w:rsidP="0084414C">
      <w:r>
        <w:separator/>
      </w:r>
    </w:p>
  </w:footnote>
  <w:footnote w:type="continuationSeparator" w:id="0">
    <w:p w14:paraId="3A7347BB" w14:textId="77777777" w:rsidR="0087208A" w:rsidRDefault="0087208A" w:rsidP="0084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FE2E2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61568"/>
    <w:multiLevelType w:val="singleLevel"/>
    <w:tmpl w:val="CF6044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D02769"/>
    <w:multiLevelType w:val="hybridMultilevel"/>
    <w:tmpl w:val="5FF4770E"/>
    <w:lvl w:ilvl="0" w:tplc="D5440D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55F3F"/>
    <w:multiLevelType w:val="hybridMultilevel"/>
    <w:tmpl w:val="1C288FC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9A211B3"/>
    <w:multiLevelType w:val="hybridMultilevel"/>
    <w:tmpl w:val="70D057C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11430C"/>
    <w:multiLevelType w:val="singleLevel"/>
    <w:tmpl w:val="E410ED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C4"/>
    <w:rsid w:val="00016A6D"/>
    <w:rsid w:val="00016F59"/>
    <w:rsid w:val="000205A5"/>
    <w:rsid w:val="00021952"/>
    <w:rsid w:val="000232BC"/>
    <w:rsid w:val="0002483B"/>
    <w:rsid w:val="00031449"/>
    <w:rsid w:val="0004561B"/>
    <w:rsid w:val="0005368B"/>
    <w:rsid w:val="00055DC3"/>
    <w:rsid w:val="00060E8C"/>
    <w:rsid w:val="000625F3"/>
    <w:rsid w:val="00062617"/>
    <w:rsid w:val="00065223"/>
    <w:rsid w:val="00070A20"/>
    <w:rsid w:val="00090C0D"/>
    <w:rsid w:val="00091FB1"/>
    <w:rsid w:val="000A026B"/>
    <w:rsid w:val="000A1504"/>
    <w:rsid w:val="000A19E7"/>
    <w:rsid w:val="000A3CE9"/>
    <w:rsid w:val="000A4805"/>
    <w:rsid w:val="000B5E97"/>
    <w:rsid w:val="000D07F4"/>
    <w:rsid w:val="000E2A8B"/>
    <w:rsid w:val="000E4D72"/>
    <w:rsid w:val="000F41C4"/>
    <w:rsid w:val="00106965"/>
    <w:rsid w:val="0012077A"/>
    <w:rsid w:val="00127B44"/>
    <w:rsid w:val="001304B7"/>
    <w:rsid w:val="001334CA"/>
    <w:rsid w:val="001339F0"/>
    <w:rsid w:val="00136D16"/>
    <w:rsid w:val="00144625"/>
    <w:rsid w:val="001464D8"/>
    <w:rsid w:val="00146A05"/>
    <w:rsid w:val="00157FDB"/>
    <w:rsid w:val="00162C26"/>
    <w:rsid w:val="00167D9C"/>
    <w:rsid w:val="00170C88"/>
    <w:rsid w:val="0017137B"/>
    <w:rsid w:val="00174CE8"/>
    <w:rsid w:val="00176E01"/>
    <w:rsid w:val="00183F1B"/>
    <w:rsid w:val="0019126F"/>
    <w:rsid w:val="00191394"/>
    <w:rsid w:val="00197511"/>
    <w:rsid w:val="001B236F"/>
    <w:rsid w:val="001B6E2F"/>
    <w:rsid w:val="001C631D"/>
    <w:rsid w:val="001C65B8"/>
    <w:rsid w:val="001D1200"/>
    <w:rsid w:val="001D16DD"/>
    <w:rsid w:val="001D54C7"/>
    <w:rsid w:val="001E1AC4"/>
    <w:rsid w:val="001E4BA7"/>
    <w:rsid w:val="001E65B0"/>
    <w:rsid w:val="001E66F0"/>
    <w:rsid w:val="001E6968"/>
    <w:rsid w:val="001F4D7A"/>
    <w:rsid w:val="001F757E"/>
    <w:rsid w:val="00202ADE"/>
    <w:rsid w:val="00204E08"/>
    <w:rsid w:val="002059FE"/>
    <w:rsid w:val="00207E51"/>
    <w:rsid w:val="0021518D"/>
    <w:rsid w:val="002228D2"/>
    <w:rsid w:val="0022452B"/>
    <w:rsid w:val="00230C62"/>
    <w:rsid w:val="00231334"/>
    <w:rsid w:val="00243A3C"/>
    <w:rsid w:val="00246A04"/>
    <w:rsid w:val="00251F98"/>
    <w:rsid w:val="00261653"/>
    <w:rsid w:val="00263864"/>
    <w:rsid w:val="00264263"/>
    <w:rsid w:val="00267C4B"/>
    <w:rsid w:val="0027237B"/>
    <w:rsid w:val="00277386"/>
    <w:rsid w:val="002830A7"/>
    <w:rsid w:val="002846E7"/>
    <w:rsid w:val="00292CE6"/>
    <w:rsid w:val="0029425F"/>
    <w:rsid w:val="002A2785"/>
    <w:rsid w:val="002A390D"/>
    <w:rsid w:val="002A3BDC"/>
    <w:rsid w:val="002B6751"/>
    <w:rsid w:val="002C061E"/>
    <w:rsid w:val="002C46A4"/>
    <w:rsid w:val="002C4702"/>
    <w:rsid w:val="002D1124"/>
    <w:rsid w:val="00300B4E"/>
    <w:rsid w:val="00306032"/>
    <w:rsid w:val="00306D5D"/>
    <w:rsid w:val="003122B3"/>
    <w:rsid w:val="00325A14"/>
    <w:rsid w:val="00331F3D"/>
    <w:rsid w:val="00332992"/>
    <w:rsid w:val="00335F1E"/>
    <w:rsid w:val="00337F6D"/>
    <w:rsid w:val="00342C4D"/>
    <w:rsid w:val="00343052"/>
    <w:rsid w:val="0034635E"/>
    <w:rsid w:val="00350ECC"/>
    <w:rsid w:val="00353239"/>
    <w:rsid w:val="00353D00"/>
    <w:rsid w:val="003575D1"/>
    <w:rsid w:val="003702EF"/>
    <w:rsid w:val="003804E2"/>
    <w:rsid w:val="00384340"/>
    <w:rsid w:val="003861C1"/>
    <w:rsid w:val="003861F0"/>
    <w:rsid w:val="003A2B51"/>
    <w:rsid w:val="003A33D1"/>
    <w:rsid w:val="003A7536"/>
    <w:rsid w:val="003B3B30"/>
    <w:rsid w:val="003B4C1C"/>
    <w:rsid w:val="003C03AD"/>
    <w:rsid w:val="003C6D0C"/>
    <w:rsid w:val="003C7FE2"/>
    <w:rsid w:val="003D37AB"/>
    <w:rsid w:val="003D3C64"/>
    <w:rsid w:val="003D7856"/>
    <w:rsid w:val="003E1DE7"/>
    <w:rsid w:val="003E43D3"/>
    <w:rsid w:val="003E4B58"/>
    <w:rsid w:val="003F1A93"/>
    <w:rsid w:val="003F311E"/>
    <w:rsid w:val="003F683C"/>
    <w:rsid w:val="004019CA"/>
    <w:rsid w:val="00404FA9"/>
    <w:rsid w:val="0041417D"/>
    <w:rsid w:val="00421328"/>
    <w:rsid w:val="00423023"/>
    <w:rsid w:val="004234C0"/>
    <w:rsid w:val="00423EBB"/>
    <w:rsid w:val="00426137"/>
    <w:rsid w:val="00436B50"/>
    <w:rsid w:val="00442600"/>
    <w:rsid w:val="00442EAE"/>
    <w:rsid w:val="00452535"/>
    <w:rsid w:val="00464F91"/>
    <w:rsid w:val="00471C32"/>
    <w:rsid w:val="004830E7"/>
    <w:rsid w:val="00484DD1"/>
    <w:rsid w:val="00493C0F"/>
    <w:rsid w:val="004944FA"/>
    <w:rsid w:val="0049547F"/>
    <w:rsid w:val="004969A3"/>
    <w:rsid w:val="0049748E"/>
    <w:rsid w:val="004A7521"/>
    <w:rsid w:val="004B0AB4"/>
    <w:rsid w:val="004B5AC6"/>
    <w:rsid w:val="004C267C"/>
    <w:rsid w:val="004C59CF"/>
    <w:rsid w:val="004C5AC0"/>
    <w:rsid w:val="004D4811"/>
    <w:rsid w:val="004D6E2C"/>
    <w:rsid w:val="004D794E"/>
    <w:rsid w:val="004E7B4C"/>
    <w:rsid w:val="004F4FB7"/>
    <w:rsid w:val="004F5047"/>
    <w:rsid w:val="004F7243"/>
    <w:rsid w:val="005007B6"/>
    <w:rsid w:val="00506258"/>
    <w:rsid w:val="00506F98"/>
    <w:rsid w:val="00517029"/>
    <w:rsid w:val="005201B8"/>
    <w:rsid w:val="00523472"/>
    <w:rsid w:val="0052506A"/>
    <w:rsid w:val="00526B19"/>
    <w:rsid w:val="00527741"/>
    <w:rsid w:val="00531F99"/>
    <w:rsid w:val="005367B9"/>
    <w:rsid w:val="00547910"/>
    <w:rsid w:val="00552CFB"/>
    <w:rsid w:val="00553BBB"/>
    <w:rsid w:val="0055573A"/>
    <w:rsid w:val="005605B8"/>
    <w:rsid w:val="00564602"/>
    <w:rsid w:val="00566834"/>
    <w:rsid w:val="00570D55"/>
    <w:rsid w:val="00591D66"/>
    <w:rsid w:val="00597BEA"/>
    <w:rsid w:val="005A3A38"/>
    <w:rsid w:val="005A3FAF"/>
    <w:rsid w:val="005A6745"/>
    <w:rsid w:val="005A6E7F"/>
    <w:rsid w:val="005B15E5"/>
    <w:rsid w:val="005B1BD1"/>
    <w:rsid w:val="005B75C5"/>
    <w:rsid w:val="005C1531"/>
    <w:rsid w:val="005C1B92"/>
    <w:rsid w:val="005D3197"/>
    <w:rsid w:val="005D5FDD"/>
    <w:rsid w:val="005E1C4C"/>
    <w:rsid w:val="005E6E16"/>
    <w:rsid w:val="005F0BC7"/>
    <w:rsid w:val="005F3DD5"/>
    <w:rsid w:val="005F682B"/>
    <w:rsid w:val="0060109C"/>
    <w:rsid w:val="00601323"/>
    <w:rsid w:val="00602FF9"/>
    <w:rsid w:val="00603E51"/>
    <w:rsid w:val="00604310"/>
    <w:rsid w:val="0061103A"/>
    <w:rsid w:val="0061783C"/>
    <w:rsid w:val="006210DA"/>
    <w:rsid w:val="00621464"/>
    <w:rsid w:val="00621CB2"/>
    <w:rsid w:val="00624DEC"/>
    <w:rsid w:val="00626695"/>
    <w:rsid w:val="00631901"/>
    <w:rsid w:val="00637E6A"/>
    <w:rsid w:val="00643A7E"/>
    <w:rsid w:val="006669BB"/>
    <w:rsid w:val="006722E2"/>
    <w:rsid w:val="00672A2B"/>
    <w:rsid w:val="006838F7"/>
    <w:rsid w:val="00687CDA"/>
    <w:rsid w:val="006A126A"/>
    <w:rsid w:val="006A5532"/>
    <w:rsid w:val="006B32A3"/>
    <w:rsid w:val="006B4185"/>
    <w:rsid w:val="006B69C4"/>
    <w:rsid w:val="006C3628"/>
    <w:rsid w:val="006C7025"/>
    <w:rsid w:val="006D463C"/>
    <w:rsid w:val="006D5988"/>
    <w:rsid w:val="006E0A63"/>
    <w:rsid w:val="006E22D7"/>
    <w:rsid w:val="006E3F09"/>
    <w:rsid w:val="006F3053"/>
    <w:rsid w:val="006F56FD"/>
    <w:rsid w:val="0071004F"/>
    <w:rsid w:val="00713147"/>
    <w:rsid w:val="00714E6E"/>
    <w:rsid w:val="0072132A"/>
    <w:rsid w:val="007321EA"/>
    <w:rsid w:val="007362A6"/>
    <w:rsid w:val="0073659E"/>
    <w:rsid w:val="00737518"/>
    <w:rsid w:val="007425F1"/>
    <w:rsid w:val="00745727"/>
    <w:rsid w:val="0074622A"/>
    <w:rsid w:val="00756BFB"/>
    <w:rsid w:val="00760657"/>
    <w:rsid w:val="00762991"/>
    <w:rsid w:val="007645BF"/>
    <w:rsid w:val="00765555"/>
    <w:rsid w:val="00770238"/>
    <w:rsid w:val="00776781"/>
    <w:rsid w:val="00780577"/>
    <w:rsid w:val="00783F33"/>
    <w:rsid w:val="00783FDE"/>
    <w:rsid w:val="00793243"/>
    <w:rsid w:val="00794D79"/>
    <w:rsid w:val="007A04DC"/>
    <w:rsid w:val="007A7F25"/>
    <w:rsid w:val="007B340A"/>
    <w:rsid w:val="007B40BE"/>
    <w:rsid w:val="007C3E07"/>
    <w:rsid w:val="007C6DB8"/>
    <w:rsid w:val="007C7E5B"/>
    <w:rsid w:val="007D2033"/>
    <w:rsid w:val="007E085C"/>
    <w:rsid w:val="007E1AFF"/>
    <w:rsid w:val="007E3A40"/>
    <w:rsid w:val="007E3CFB"/>
    <w:rsid w:val="007E6D7D"/>
    <w:rsid w:val="007F2181"/>
    <w:rsid w:val="007F4302"/>
    <w:rsid w:val="00801934"/>
    <w:rsid w:val="00801D68"/>
    <w:rsid w:val="00802E17"/>
    <w:rsid w:val="008134BC"/>
    <w:rsid w:val="0081506A"/>
    <w:rsid w:val="00820BA1"/>
    <w:rsid w:val="00821092"/>
    <w:rsid w:val="00826DF3"/>
    <w:rsid w:val="00827FC6"/>
    <w:rsid w:val="008312DB"/>
    <w:rsid w:val="00836E44"/>
    <w:rsid w:val="00842DE8"/>
    <w:rsid w:val="00843263"/>
    <w:rsid w:val="0084414C"/>
    <w:rsid w:val="00851F9E"/>
    <w:rsid w:val="00852768"/>
    <w:rsid w:val="00865BF6"/>
    <w:rsid w:val="0086601A"/>
    <w:rsid w:val="00870B14"/>
    <w:rsid w:val="0087208A"/>
    <w:rsid w:val="00881500"/>
    <w:rsid w:val="008A00B9"/>
    <w:rsid w:val="008B0B40"/>
    <w:rsid w:val="008B1B7C"/>
    <w:rsid w:val="008B5972"/>
    <w:rsid w:val="008B5C8E"/>
    <w:rsid w:val="008D2D52"/>
    <w:rsid w:val="008E3092"/>
    <w:rsid w:val="008F24FD"/>
    <w:rsid w:val="008F4EAE"/>
    <w:rsid w:val="008F6085"/>
    <w:rsid w:val="00905617"/>
    <w:rsid w:val="009075E4"/>
    <w:rsid w:val="00924916"/>
    <w:rsid w:val="00934E0E"/>
    <w:rsid w:val="0093560A"/>
    <w:rsid w:val="00941F92"/>
    <w:rsid w:val="0095463A"/>
    <w:rsid w:val="00964060"/>
    <w:rsid w:val="00965A14"/>
    <w:rsid w:val="0096720B"/>
    <w:rsid w:val="0096739E"/>
    <w:rsid w:val="00973A63"/>
    <w:rsid w:val="00984E17"/>
    <w:rsid w:val="00985436"/>
    <w:rsid w:val="00994F8C"/>
    <w:rsid w:val="00994F94"/>
    <w:rsid w:val="00996BCF"/>
    <w:rsid w:val="009A3846"/>
    <w:rsid w:val="009A3D4E"/>
    <w:rsid w:val="009A3F0C"/>
    <w:rsid w:val="009A4430"/>
    <w:rsid w:val="009A4E95"/>
    <w:rsid w:val="009B1476"/>
    <w:rsid w:val="009B15E1"/>
    <w:rsid w:val="009B631C"/>
    <w:rsid w:val="009C0D5D"/>
    <w:rsid w:val="009C5298"/>
    <w:rsid w:val="009C62D8"/>
    <w:rsid w:val="009C6FA1"/>
    <w:rsid w:val="009D1D70"/>
    <w:rsid w:val="009D3503"/>
    <w:rsid w:val="009D7858"/>
    <w:rsid w:val="009E34C8"/>
    <w:rsid w:val="009F0687"/>
    <w:rsid w:val="009F37B8"/>
    <w:rsid w:val="009F542B"/>
    <w:rsid w:val="009F65FF"/>
    <w:rsid w:val="00A10B87"/>
    <w:rsid w:val="00A14C5E"/>
    <w:rsid w:val="00A152AE"/>
    <w:rsid w:val="00A1630E"/>
    <w:rsid w:val="00A169B2"/>
    <w:rsid w:val="00A20623"/>
    <w:rsid w:val="00A223FF"/>
    <w:rsid w:val="00A26379"/>
    <w:rsid w:val="00A2776E"/>
    <w:rsid w:val="00A31399"/>
    <w:rsid w:val="00A32B80"/>
    <w:rsid w:val="00A44567"/>
    <w:rsid w:val="00A50265"/>
    <w:rsid w:val="00A57C7F"/>
    <w:rsid w:val="00A71742"/>
    <w:rsid w:val="00A73A79"/>
    <w:rsid w:val="00A763A3"/>
    <w:rsid w:val="00A835E4"/>
    <w:rsid w:val="00A851AE"/>
    <w:rsid w:val="00A87280"/>
    <w:rsid w:val="00A90BC8"/>
    <w:rsid w:val="00A92C04"/>
    <w:rsid w:val="00AA1D52"/>
    <w:rsid w:val="00AA40CC"/>
    <w:rsid w:val="00AA58F0"/>
    <w:rsid w:val="00AB2A75"/>
    <w:rsid w:val="00AB69EB"/>
    <w:rsid w:val="00AC3F60"/>
    <w:rsid w:val="00AC6447"/>
    <w:rsid w:val="00AC6646"/>
    <w:rsid w:val="00AD0A24"/>
    <w:rsid w:val="00AD5B95"/>
    <w:rsid w:val="00AE1CD2"/>
    <w:rsid w:val="00AE29EC"/>
    <w:rsid w:val="00AE6171"/>
    <w:rsid w:val="00AE77A7"/>
    <w:rsid w:val="00AF26F4"/>
    <w:rsid w:val="00AF3A86"/>
    <w:rsid w:val="00B050D5"/>
    <w:rsid w:val="00B1291B"/>
    <w:rsid w:val="00B20366"/>
    <w:rsid w:val="00B216D4"/>
    <w:rsid w:val="00B2574F"/>
    <w:rsid w:val="00B32C9F"/>
    <w:rsid w:val="00B33734"/>
    <w:rsid w:val="00B37CC4"/>
    <w:rsid w:val="00B44098"/>
    <w:rsid w:val="00B477FF"/>
    <w:rsid w:val="00B50633"/>
    <w:rsid w:val="00B50E78"/>
    <w:rsid w:val="00B55F96"/>
    <w:rsid w:val="00B61380"/>
    <w:rsid w:val="00B62B93"/>
    <w:rsid w:val="00B67977"/>
    <w:rsid w:val="00B73266"/>
    <w:rsid w:val="00B756BE"/>
    <w:rsid w:val="00B76BAA"/>
    <w:rsid w:val="00B8488C"/>
    <w:rsid w:val="00B8661A"/>
    <w:rsid w:val="00B87B37"/>
    <w:rsid w:val="00B90AF8"/>
    <w:rsid w:val="00B90D8D"/>
    <w:rsid w:val="00B94FB8"/>
    <w:rsid w:val="00BA1511"/>
    <w:rsid w:val="00BB2CA5"/>
    <w:rsid w:val="00BB349D"/>
    <w:rsid w:val="00BC7FA9"/>
    <w:rsid w:val="00BD07FF"/>
    <w:rsid w:val="00BD2DF8"/>
    <w:rsid w:val="00BE35D1"/>
    <w:rsid w:val="00BE51DC"/>
    <w:rsid w:val="00BF389A"/>
    <w:rsid w:val="00BF77F6"/>
    <w:rsid w:val="00C00187"/>
    <w:rsid w:val="00C057F0"/>
    <w:rsid w:val="00C10EA6"/>
    <w:rsid w:val="00C16F8C"/>
    <w:rsid w:val="00C1723D"/>
    <w:rsid w:val="00C24BE1"/>
    <w:rsid w:val="00C30F9F"/>
    <w:rsid w:val="00C3199C"/>
    <w:rsid w:val="00C32918"/>
    <w:rsid w:val="00C32CBA"/>
    <w:rsid w:val="00C37E01"/>
    <w:rsid w:val="00C4693D"/>
    <w:rsid w:val="00C46ED1"/>
    <w:rsid w:val="00C76E45"/>
    <w:rsid w:val="00C82B52"/>
    <w:rsid w:val="00C82D06"/>
    <w:rsid w:val="00CA35C4"/>
    <w:rsid w:val="00CA7E77"/>
    <w:rsid w:val="00CB0A26"/>
    <w:rsid w:val="00CB29DE"/>
    <w:rsid w:val="00CB5CCB"/>
    <w:rsid w:val="00CE1BCD"/>
    <w:rsid w:val="00CE4B3B"/>
    <w:rsid w:val="00CE5023"/>
    <w:rsid w:val="00CF0C0E"/>
    <w:rsid w:val="00CF1EBF"/>
    <w:rsid w:val="00CF29F7"/>
    <w:rsid w:val="00D02E42"/>
    <w:rsid w:val="00D044C1"/>
    <w:rsid w:val="00D242D1"/>
    <w:rsid w:val="00D24361"/>
    <w:rsid w:val="00D24C84"/>
    <w:rsid w:val="00D26A75"/>
    <w:rsid w:val="00D3368B"/>
    <w:rsid w:val="00D47C9F"/>
    <w:rsid w:val="00D55FEC"/>
    <w:rsid w:val="00D619D9"/>
    <w:rsid w:val="00D72789"/>
    <w:rsid w:val="00D73DF5"/>
    <w:rsid w:val="00D75132"/>
    <w:rsid w:val="00D764C9"/>
    <w:rsid w:val="00D776C4"/>
    <w:rsid w:val="00D86BBC"/>
    <w:rsid w:val="00D94B3A"/>
    <w:rsid w:val="00D97F4A"/>
    <w:rsid w:val="00DA2222"/>
    <w:rsid w:val="00DA6471"/>
    <w:rsid w:val="00DA6BDE"/>
    <w:rsid w:val="00DB41E6"/>
    <w:rsid w:val="00DC02E2"/>
    <w:rsid w:val="00DC514D"/>
    <w:rsid w:val="00DD0067"/>
    <w:rsid w:val="00DD0F19"/>
    <w:rsid w:val="00DD23DF"/>
    <w:rsid w:val="00DD335F"/>
    <w:rsid w:val="00DD3F4B"/>
    <w:rsid w:val="00DD5070"/>
    <w:rsid w:val="00DE067C"/>
    <w:rsid w:val="00DE1652"/>
    <w:rsid w:val="00DE6C65"/>
    <w:rsid w:val="00DE6D0D"/>
    <w:rsid w:val="00DF05B3"/>
    <w:rsid w:val="00DF1EE6"/>
    <w:rsid w:val="00DF2688"/>
    <w:rsid w:val="00DF6635"/>
    <w:rsid w:val="00E00098"/>
    <w:rsid w:val="00E0154A"/>
    <w:rsid w:val="00E04899"/>
    <w:rsid w:val="00E124CE"/>
    <w:rsid w:val="00E21A5F"/>
    <w:rsid w:val="00E26CD0"/>
    <w:rsid w:val="00E3050B"/>
    <w:rsid w:val="00E311EF"/>
    <w:rsid w:val="00E31863"/>
    <w:rsid w:val="00E330E5"/>
    <w:rsid w:val="00E35704"/>
    <w:rsid w:val="00E47E79"/>
    <w:rsid w:val="00E502F3"/>
    <w:rsid w:val="00E56E8D"/>
    <w:rsid w:val="00E62ADF"/>
    <w:rsid w:val="00E65A88"/>
    <w:rsid w:val="00E675B8"/>
    <w:rsid w:val="00E96555"/>
    <w:rsid w:val="00EA4ACC"/>
    <w:rsid w:val="00EB38CC"/>
    <w:rsid w:val="00EB54D5"/>
    <w:rsid w:val="00EC2769"/>
    <w:rsid w:val="00EC6225"/>
    <w:rsid w:val="00EC72B6"/>
    <w:rsid w:val="00ED200B"/>
    <w:rsid w:val="00ED2EBF"/>
    <w:rsid w:val="00ED4E08"/>
    <w:rsid w:val="00ED5AAC"/>
    <w:rsid w:val="00ED6873"/>
    <w:rsid w:val="00EE04B7"/>
    <w:rsid w:val="00EE1368"/>
    <w:rsid w:val="00EF3AEE"/>
    <w:rsid w:val="00EF61AB"/>
    <w:rsid w:val="00F023FA"/>
    <w:rsid w:val="00F03106"/>
    <w:rsid w:val="00F03437"/>
    <w:rsid w:val="00F1073B"/>
    <w:rsid w:val="00F2094F"/>
    <w:rsid w:val="00F22AAF"/>
    <w:rsid w:val="00F25317"/>
    <w:rsid w:val="00F3651F"/>
    <w:rsid w:val="00F36ED8"/>
    <w:rsid w:val="00F44E2C"/>
    <w:rsid w:val="00F46D72"/>
    <w:rsid w:val="00F5050A"/>
    <w:rsid w:val="00F53CDE"/>
    <w:rsid w:val="00F53CE7"/>
    <w:rsid w:val="00F5429B"/>
    <w:rsid w:val="00F61D25"/>
    <w:rsid w:val="00F65EA6"/>
    <w:rsid w:val="00F722FE"/>
    <w:rsid w:val="00F8306E"/>
    <w:rsid w:val="00F838E4"/>
    <w:rsid w:val="00F901CC"/>
    <w:rsid w:val="00F921BE"/>
    <w:rsid w:val="00F950CF"/>
    <w:rsid w:val="00F9632D"/>
    <w:rsid w:val="00FB531B"/>
    <w:rsid w:val="00FB547F"/>
    <w:rsid w:val="00FC3322"/>
    <w:rsid w:val="00FC4CAE"/>
    <w:rsid w:val="00FD3733"/>
    <w:rsid w:val="00FE0BB8"/>
    <w:rsid w:val="00FE0D29"/>
    <w:rsid w:val="00FE498E"/>
    <w:rsid w:val="00FE4F9F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5ACD"/>
  <w15:docId w15:val="{D305AB07-B9DF-409B-BD31-7A156443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6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5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4a-Pericope">
    <w:name w:val="04a-Pericope"/>
    <w:basedOn w:val="Normale"/>
    <w:rsid w:val="00D776C4"/>
    <w:pPr>
      <w:jc w:val="both"/>
    </w:pPr>
    <w:rPr>
      <w:rFonts w:cs="Arial"/>
      <w:szCs w:val="20"/>
    </w:rPr>
  </w:style>
  <w:style w:type="paragraph" w:customStyle="1" w:styleId="05-Versetto">
    <w:name w:val="05-Versetto"/>
    <w:basedOn w:val="Normale"/>
    <w:qFormat/>
    <w:rsid w:val="00D776C4"/>
    <w:pPr>
      <w:jc w:val="both"/>
      <w:outlineLvl w:val="4"/>
    </w:pPr>
    <w:rPr>
      <w:rFonts w:cs="Arial"/>
      <w:b/>
      <w:szCs w:val="20"/>
    </w:rPr>
  </w:style>
  <w:style w:type="paragraph" w:customStyle="1" w:styleId="01-Giorno">
    <w:name w:val="01-Giorno"/>
    <w:basedOn w:val="Normale"/>
    <w:rsid w:val="00D776C4"/>
    <w:pPr>
      <w:jc w:val="center"/>
      <w:outlineLvl w:val="1"/>
    </w:pPr>
    <w:rPr>
      <w:rFonts w:cs="Arial"/>
      <w:b/>
      <w:color w:val="FF0000"/>
      <w:sz w:val="22"/>
      <w:szCs w:val="20"/>
      <w:u w:val="single"/>
    </w:rPr>
  </w:style>
  <w:style w:type="paragraph" w:customStyle="1" w:styleId="03-LibroBibbia">
    <w:name w:val="03-LibroBibbia"/>
    <w:basedOn w:val="Normale"/>
    <w:qFormat/>
    <w:rsid w:val="00D776C4"/>
    <w:pPr>
      <w:tabs>
        <w:tab w:val="center" w:pos="4820"/>
      </w:tabs>
      <w:jc w:val="both"/>
      <w:outlineLvl w:val="2"/>
    </w:pPr>
    <w:rPr>
      <w:rFonts w:cs="Arial"/>
      <w:b/>
      <w:color w:val="FF0000"/>
      <w:szCs w:val="20"/>
    </w:rPr>
  </w:style>
  <w:style w:type="paragraph" w:customStyle="1" w:styleId="06-Commento">
    <w:name w:val="06-Commento"/>
    <w:basedOn w:val="Normale"/>
    <w:link w:val="06-CommentoCarattere"/>
    <w:qFormat/>
    <w:rsid w:val="00D776C4"/>
    <w:pPr>
      <w:ind w:left="851" w:right="851"/>
      <w:jc w:val="both"/>
    </w:pPr>
    <w:rPr>
      <w:rFonts w:cs="Arial"/>
      <w:sz w:val="18"/>
      <w:szCs w:val="20"/>
    </w:rPr>
  </w:style>
  <w:style w:type="character" w:customStyle="1" w:styleId="06-CommentoCarattere">
    <w:name w:val="06-Commento Carattere"/>
    <w:basedOn w:val="Carpredefinitoparagrafo"/>
    <w:link w:val="06-Commento"/>
    <w:rsid w:val="00D776C4"/>
    <w:rPr>
      <w:rFonts w:ascii="Arial" w:eastAsia="Times New Roman" w:hAnsi="Arial" w:cs="Arial"/>
      <w:sz w:val="18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A10B87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84414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414C"/>
    <w:rPr>
      <w:rFonts w:ascii="Times New Roman" w:hAnsi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41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">
    <w:name w:val="corpo"/>
    <w:basedOn w:val="Normale"/>
    <w:rsid w:val="007645BF"/>
    <w:pPr>
      <w:spacing w:after="60"/>
      <w:jc w:val="both"/>
    </w:pPr>
    <w:rPr>
      <w:rFonts w:ascii="Times New Roman" w:hAnsi="Times New Roman"/>
      <w:sz w:val="24"/>
      <w:szCs w:val="20"/>
    </w:rPr>
  </w:style>
  <w:style w:type="paragraph" w:styleId="Nessunaspaziatura">
    <w:name w:val="No Spacing"/>
    <w:uiPriority w:val="1"/>
    <w:qFormat/>
    <w:rsid w:val="003D785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Enfasicorsivo">
    <w:name w:val="Emphasis"/>
    <w:basedOn w:val="Carpredefinitoparagrafo"/>
    <w:uiPriority w:val="20"/>
    <w:qFormat/>
    <w:rsid w:val="00C76E45"/>
    <w:rPr>
      <w:i/>
      <w:iCs/>
    </w:rPr>
  </w:style>
  <w:style w:type="character" w:styleId="Enfasigrassetto">
    <w:name w:val="Strong"/>
    <w:basedOn w:val="Carpredefinitoparagrafo"/>
    <w:uiPriority w:val="22"/>
    <w:qFormat/>
    <w:rsid w:val="00C76E4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65555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76555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76555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06D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0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029"/>
    <w:rPr>
      <w:rFonts w:ascii="Segoe UI" w:eastAsia="Times New Roman" w:hAnsi="Segoe UI" w:cs="Segoe UI"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D598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D5988"/>
    <w:rPr>
      <w:rFonts w:ascii="Arial" w:eastAsia="Times New Roman" w:hAnsi="Arial" w:cs="Times New Roman"/>
      <w:sz w:val="20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6D5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D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44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untoelenco">
    <w:name w:val="List Bullet"/>
    <w:basedOn w:val="Normale"/>
    <w:uiPriority w:val="99"/>
    <w:unhideWhenUsed/>
    <w:rsid w:val="004F5047"/>
    <w:pPr>
      <w:numPr>
        <w:numId w:val="6"/>
      </w:numPr>
      <w:contextualSpacing/>
    </w:pPr>
    <w:rPr>
      <w:rFonts w:ascii="Times New Roman" w:hAnsi="Times New Roman"/>
      <w:sz w:val="24"/>
    </w:rPr>
  </w:style>
  <w:style w:type="paragraph" w:customStyle="1" w:styleId="rientrato">
    <w:name w:val="rientrato"/>
    <w:basedOn w:val="Normale"/>
    <w:rsid w:val="00827FC6"/>
    <w:pPr>
      <w:spacing w:before="100" w:beforeAutospacing="1" w:after="100" w:afterAutospacing="1"/>
    </w:pPr>
    <w:rPr>
      <w:rFonts w:ascii="Times New Roman" w:hAnsi="Times New Roman"/>
      <w:sz w:val="24"/>
      <w:lang w:val="pt-BR" w:eastAsia="pt-BR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A222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A2222"/>
    <w:rPr>
      <w:rFonts w:ascii="Arial" w:eastAsia="Times New Roman" w:hAnsi="Arial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DA2222"/>
    <w:pPr>
      <w:tabs>
        <w:tab w:val="center" w:pos="4819"/>
        <w:tab w:val="right" w:pos="9638"/>
      </w:tabs>
    </w:pPr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DA222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0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0707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34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454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9BD23-78C6-48FB-BEF9-E284C39A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Pastorelle</dc:creator>
  <cp:lastModifiedBy>Cristiane Ribeiro</cp:lastModifiedBy>
  <cp:revision>6</cp:revision>
  <cp:lastPrinted>2021-02-05T08:10:00Z</cp:lastPrinted>
  <dcterms:created xsi:type="dcterms:W3CDTF">2021-10-12T07:19:00Z</dcterms:created>
  <dcterms:modified xsi:type="dcterms:W3CDTF">2021-10-15T06:15:00Z</dcterms:modified>
</cp:coreProperties>
</file>